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7BA99" w14:textId="77777777" w:rsidR="00C4628E" w:rsidRDefault="00C4628E" w:rsidP="009A16F6">
      <w:pPr>
        <w:pStyle w:val="Title"/>
        <w:kinsoku w:val="0"/>
        <w:overflowPunct w:val="0"/>
        <w:spacing w:line="213" w:lineRule="auto"/>
        <w:ind w:left="0"/>
      </w:pPr>
    </w:p>
    <w:p w14:paraId="6D5E35AE" w14:textId="77777777" w:rsidR="00D53A34" w:rsidRDefault="00D53A34" w:rsidP="009A16F6">
      <w:pPr>
        <w:pStyle w:val="Heading1"/>
        <w:kinsoku w:val="0"/>
        <w:overflowPunct w:val="0"/>
        <w:ind w:left="0"/>
        <w:rPr>
          <w:rFonts w:ascii="Aptos" w:hAnsi="Aptos" w:cs="Arial Black"/>
          <w:b/>
          <w:bCs/>
          <w:w w:val="90"/>
          <w:sz w:val="28"/>
          <w:szCs w:val="28"/>
        </w:rPr>
      </w:pPr>
    </w:p>
    <w:p w14:paraId="523E3398" w14:textId="77777777" w:rsidR="00C4628E" w:rsidRDefault="009A16F6" w:rsidP="009A16F6">
      <w:pPr>
        <w:pStyle w:val="Heading1"/>
        <w:kinsoku w:val="0"/>
        <w:overflowPunct w:val="0"/>
        <w:ind w:left="0"/>
        <w:rPr>
          <w:rFonts w:ascii="Aptos" w:hAnsi="Aptos" w:cs="Arial Black"/>
          <w:b/>
          <w:bCs/>
          <w:w w:val="90"/>
          <w:sz w:val="28"/>
          <w:szCs w:val="28"/>
        </w:rPr>
      </w:pPr>
      <w:r>
        <w:rPr>
          <w:rFonts w:ascii="Aptos" w:hAnsi="Aptos" w:cs="Arial Black"/>
          <w:b/>
          <w:bCs/>
          <w:w w:val="90"/>
          <w:sz w:val="28"/>
          <w:szCs w:val="28"/>
        </w:rPr>
        <w:t xml:space="preserve">University of Sunderland </w:t>
      </w:r>
    </w:p>
    <w:p w14:paraId="374E30E6" w14:textId="77777777" w:rsidR="009A16F6" w:rsidRDefault="009A16F6" w:rsidP="009A16F6">
      <w:pPr>
        <w:rPr>
          <w:rFonts w:ascii="Aptos" w:hAnsi="Aptos"/>
          <w:sz w:val="28"/>
          <w:szCs w:val="28"/>
        </w:rPr>
      </w:pPr>
      <w:r>
        <w:rPr>
          <w:rFonts w:ascii="Aptos" w:hAnsi="Aptos"/>
          <w:sz w:val="28"/>
          <w:szCs w:val="28"/>
        </w:rPr>
        <w:t xml:space="preserve">Role profile </w:t>
      </w:r>
    </w:p>
    <w:p w14:paraId="4DB6C9DC" w14:textId="77777777" w:rsidR="000B1705" w:rsidRDefault="000B1705" w:rsidP="000B1705">
      <w:pPr>
        <w:rPr>
          <w:rFonts w:ascii="Aptos" w:hAnsi="Aptos"/>
          <w:sz w:val="28"/>
          <w:szCs w:val="28"/>
        </w:rPr>
      </w:pPr>
    </w:p>
    <w:p w14:paraId="786AE2BF" w14:textId="77777777" w:rsidR="00C4628E" w:rsidRDefault="00C4628E" w:rsidP="000B1705">
      <w:pPr>
        <w:pStyle w:val="Heading3"/>
        <w:kinsoku w:val="0"/>
        <w:overflowPunct w:val="0"/>
        <w:spacing w:before="256"/>
        <w:ind w:left="0"/>
        <w:rPr>
          <w:rFonts w:ascii="Aptos" w:hAnsi="Aptos"/>
          <w:b/>
          <w:bCs/>
          <w:spacing w:val="-2"/>
          <w:sz w:val="22"/>
          <w:szCs w:val="22"/>
        </w:rPr>
      </w:pPr>
      <w:r>
        <w:rPr>
          <w:rFonts w:ascii="Aptos" w:hAnsi="Aptos"/>
          <w:b/>
          <w:bCs/>
          <w:sz w:val="22"/>
          <w:szCs w:val="22"/>
        </w:rPr>
        <w:t>Job</w:t>
      </w:r>
      <w:r>
        <w:rPr>
          <w:rFonts w:ascii="Aptos" w:hAnsi="Aptos"/>
          <w:b/>
          <w:bCs/>
          <w:spacing w:val="6"/>
          <w:sz w:val="22"/>
          <w:szCs w:val="22"/>
        </w:rPr>
        <w:t xml:space="preserve"> </w:t>
      </w:r>
      <w:r>
        <w:rPr>
          <w:rFonts w:ascii="Aptos" w:hAnsi="Aptos"/>
          <w:b/>
          <w:bCs/>
          <w:spacing w:val="-2"/>
          <w:sz w:val="22"/>
          <w:szCs w:val="22"/>
        </w:rPr>
        <w:t>title:</w:t>
      </w:r>
    </w:p>
    <w:p w14:paraId="6DD39FFA" w14:textId="76FE2A6A" w:rsidR="2FB9C90C" w:rsidRPr="000A3B29" w:rsidRDefault="00A14080" w:rsidP="2FB9C90C">
      <w:r w:rsidRPr="000A3B29">
        <w:rPr>
          <w:rFonts w:ascii="Aptos" w:eastAsia="Aptos" w:hAnsi="Aptos" w:cs="Aptos"/>
        </w:rPr>
        <w:t xml:space="preserve">Widening Access and Participation </w:t>
      </w:r>
      <w:r w:rsidR="00E81702" w:rsidRPr="000A3B29">
        <w:rPr>
          <w:rFonts w:ascii="Aptos" w:eastAsia="Aptos" w:hAnsi="Aptos" w:cs="Aptos"/>
        </w:rPr>
        <w:t>Assistant</w:t>
      </w:r>
    </w:p>
    <w:p w14:paraId="63DCD9FC" w14:textId="77777777" w:rsidR="00633F5A" w:rsidRPr="00633F5A" w:rsidRDefault="00633F5A" w:rsidP="00633F5A">
      <w:pPr>
        <w:spacing w:line="259" w:lineRule="auto"/>
      </w:pPr>
    </w:p>
    <w:p w14:paraId="4A1291E9" w14:textId="77777777" w:rsidR="00D53A34" w:rsidRPr="00D53A34" w:rsidRDefault="00D53A34" w:rsidP="00D53A34">
      <w:pPr>
        <w:pStyle w:val="Heading3"/>
        <w:kinsoku w:val="0"/>
        <w:overflowPunct w:val="0"/>
        <w:ind w:left="0"/>
        <w:rPr>
          <w:rFonts w:ascii="Aptos" w:hAnsi="Aptos"/>
          <w:b/>
          <w:bCs/>
          <w:spacing w:val="-2"/>
          <w:sz w:val="22"/>
          <w:szCs w:val="22"/>
        </w:rPr>
      </w:pPr>
      <w:r w:rsidRPr="00D53A34">
        <w:rPr>
          <w:rFonts w:ascii="Aptos" w:hAnsi="Aptos"/>
          <w:b/>
          <w:bCs/>
          <w:spacing w:val="-2"/>
          <w:sz w:val="22"/>
          <w:szCs w:val="22"/>
        </w:rPr>
        <w:t>Grade:</w:t>
      </w:r>
    </w:p>
    <w:p w14:paraId="623074B2" w14:textId="139B0731" w:rsidR="00D53A34" w:rsidRPr="000A3B29" w:rsidRDefault="00A14080" w:rsidP="2BDC60AE">
      <w:pPr>
        <w:rPr>
          <w:rFonts w:asciiTheme="majorHAnsi" w:eastAsiaTheme="majorEastAsia" w:hAnsiTheme="majorHAnsi" w:cstheme="majorBidi"/>
        </w:rPr>
      </w:pPr>
      <w:r w:rsidRPr="000A3B29">
        <w:rPr>
          <w:rFonts w:asciiTheme="majorHAnsi" w:eastAsiaTheme="majorEastAsia" w:hAnsiTheme="majorHAnsi" w:cstheme="majorBidi"/>
        </w:rPr>
        <w:t>C</w:t>
      </w:r>
    </w:p>
    <w:p w14:paraId="20ED1FCE" w14:textId="2B249625" w:rsidR="00D53A34" w:rsidRPr="00D53A34" w:rsidRDefault="00D53A34" w:rsidP="2FB9C90C">
      <w:pPr>
        <w:rPr>
          <w:rFonts w:ascii="Aptos" w:eastAsia="Aptos" w:hAnsi="Aptos" w:cs="Aptos"/>
        </w:rPr>
      </w:pPr>
    </w:p>
    <w:p w14:paraId="43E9E665" w14:textId="77777777" w:rsidR="00D53A34" w:rsidRPr="00D53A34" w:rsidRDefault="00D53A34" w:rsidP="00D53A34">
      <w:pPr>
        <w:pStyle w:val="Heading3"/>
        <w:kinsoku w:val="0"/>
        <w:overflowPunct w:val="0"/>
        <w:ind w:left="0"/>
        <w:rPr>
          <w:rFonts w:ascii="Aptos" w:hAnsi="Aptos"/>
          <w:b/>
          <w:bCs/>
          <w:spacing w:val="-2"/>
          <w:sz w:val="22"/>
          <w:szCs w:val="22"/>
        </w:rPr>
      </w:pPr>
      <w:r w:rsidRPr="00D53A34">
        <w:rPr>
          <w:rFonts w:ascii="Aptos" w:hAnsi="Aptos"/>
          <w:b/>
          <w:bCs/>
          <w:spacing w:val="-2"/>
          <w:sz w:val="22"/>
          <w:szCs w:val="22"/>
        </w:rPr>
        <w:t>Department:</w:t>
      </w:r>
    </w:p>
    <w:p w14:paraId="74AA66B6" w14:textId="257C1523" w:rsidR="2FB9C90C" w:rsidRPr="000A3B29" w:rsidRDefault="00FA3FC0" w:rsidP="2FB9C90C">
      <w:pPr>
        <w:spacing w:line="257" w:lineRule="auto"/>
      </w:pPr>
      <w:r w:rsidRPr="000A3B29">
        <w:rPr>
          <w:rFonts w:ascii="Aptos" w:eastAsia="Aptos" w:hAnsi="Aptos" w:cs="Aptos"/>
        </w:rPr>
        <w:t xml:space="preserve">Widening Access and Participation  </w:t>
      </w:r>
    </w:p>
    <w:p w14:paraId="2E1E7D77" w14:textId="77777777" w:rsidR="003A6F67" w:rsidRPr="00D53A34" w:rsidRDefault="003A6F67" w:rsidP="00D53A34">
      <w:pPr>
        <w:rPr>
          <w:sz w:val="24"/>
          <w:szCs w:val="24"/>
        </w:rPr>
      </w:pPr>
    </w:p>
    <w:p w14:paraId="594C5478" w14:textId="77777777" w:rsidR="00BE1515" w:rsidRPr="00D53A34" w:rsidRDefault="00BE1515" w:rsidP="000B1705">
      <w:pPr>
        <w:pStyle w:val="Heading3"/>
        <w:kinsoku w:val="0"/>
        <w:overflowPunct w:val="0"/>
        <w:ind w:left="0"/>
        <w:rPr>
          <w:rFonts w:ascii="Aptos" w:hAnsi="Aptos"/>
          <w:b/>
          <w:bCs/>
          <w:spacing w:val="-2"/>
          <w:sz w:val="22"/>
          <w:szCs w:val="22"/>
        </w:rPr>
      </w:pPr>
      <w:r w:rsidRPr="00D53A34">
        <w:rPr>
          <w:rFonts w:ascii="Aptos" w:hAnsi="Aptos"/>
          <w:b/>
          <w:bCs/>
          <w:spacing w:val="-2"/>
          <w:sz w:val="22"/>
          <w:szCs w:val="22"/>
        </w:rPr>
        <w:t>Location:</w:t>
      </w:r>
    </w:p>
    <w:p w14:paraId="2B3730A1" w14:textId="59518FF4" w:rsidR="00BE1515" w:rsidRPr="002C1EED" w:rsidRDefault="783A2E6F" w:rsidP="4F784393">
      <w:pPr>
        <w:pStyle w:val="BodyText"/>
        <w:spacing w:line="259" w:lineRule="auto"/>
        <w:rPr>
          <w:rFonts w:ascii="Aptos" w:hAnsi="Aptos"/>
          <w:sz w:val="22"/>
          <w:szCs w:val="22"/>
        </w:rPr>
      </w:pPr>
      <w:r w:rsidRPr="4F784393">
        <w:rPr>
          <w:rFonts w:ascii="Aptos" w:hAnsi="Aptos"/>
          <w:sz w:val="22"/>
          <w:szCs w:val="22"/>
        </w:rPr>
        <w:t>Sunderland</w:t>
      </w:r>
      <w:r w:rsidR="00F37B07" w:rsidRPr="4F784393">
        <w:rPr>
          <w:rFonts w:ascii="Aptos" w:hAnsi="Aptos"/>
          <w:sz w:val="22"/>
          <w:szCs w:val="22"/>
        </w:rPr>
        <w:t xml:space="preserve"> Campus</w:t>
      </w:r>
      <w:r w:rsidR="0C5878BB" w:rsidRPr="4F784393">
        <w:rPr>
          <w:rFonts w:ascii="Aptos" w:hAnsi="Aptos"/>
          <w:sz w:val="22"/>
          <w:szCs w:val="22"/>
        </w:rPr>
        <w:t>es</w:t>
      </w:r>
    </w:p>
    <w:p w14:paraId="36ACB0E8" w14:textId="77777777" w:rsidR="00F37B07" w:rsidRPr="00D53A34" w:rsidRDefault="00F37B07" w:rsidP="4F784393">
      <w:pPr>
        <w:pStyle w:val="BodyText"/>
        <w:kinsoku w:val="0"/>
        <w:overflowPunct w:val="0"/>
        <w:spacing w:before="55"/>
        <w:rPr>
          <w:rFonts w:ascii="Aptos" w:hAnsi="Aptos"/>
          <w:sz w:val="22"/>
          <w:szCs w:val="22"/>
        </w:rPr>
      </w:pPr>
    </w:p>
    <w:p w14:paraId="7F515079" w14:textId="77777777" w:rsidR="00BE1515" w:rsidRPr="00D53A34" w:rsidRDefault="00BE1515" w:rsidP="000B1705">
      <w:pPr>
        <w:pStyle w:val="Heading3"/>
        <w:kinsoku w:val="0"/>
        <w:overflowPunct w:val="0"/>
        <w:ind w:left="0"/>
        <w:rPr>
          <w:rFonts w:ascii="Aptos" w:hAnsi="Aptos"/>
          <w:b/>
          <w:bCs/>
          <w:spacing w:val="-5"/>
          <w:sz w:val="22"/>
          <w:szCs w:val="22"/>
        </w:rPr>
      </w:pPr>
      <w:r w:rsidRPr="00D53A34">
        <w:rPr>
          <w:rFonts w:ascii="Aptos" w:hAnsi="Aptos"/>
          <w:b/>
          <w:bCs/>
          <w:spacing w:val="-6"/>
          <w:sz w:val="22"/>
          <w:szCs w:val="22"/>
        </w:rPr>
        <w:t>Reports</w:t>
      </w:r>
      <w:r w:rsidRPr="00D53A34">
        <w:rPr>
          <w:rFonts w:ascii="Aptos" w:hAnsi="Aptos"/>
          <w:b/>
          <w:bCs/>
          <w:spacing w:val="-11"/>
          <w:sz w:val="22"/>
          <w:szCs w:val="22"/>
        </w:rPr>
        <w:t xml:space="preserve"> </w:t>
      </w:r>
      <w:r w:rsidRPr="00D53A34">
        <w:rPr>
          <w:rFonts w:ascii="Aptos" w:hAnsi="Aptos"/>
          <w:b/>
          <w:bCs/>
          <w:spacing w:val="-5"/>
          <w:sz w:val="22"/>
          <w:szCs w:val="22"/>
        </w:rPr>
        <w:t>to:</w:t>
      </w:r>
    </w:p>
    <w:p w14:paraId="50E02D54" w14:textId="2119FF7C" w:rsidR="2FB9C90C" w:rsidRPr="000A3B29" w:rsidRDefault="00FA3FC0" w:rsidP="2FB9C90C">
      <w:pPr>
        <w:spacing w:line="257" w:lineRule="auto"/>
      </w:pPr>
      <w:r w:rsidRPr="000A3B29">
        <w:rPr>
          <w:rFonts w:ascii="Aptos" w:eastAsia="Aptos" w:hAnsi="Aptos" w:cs="Aptos"/>
        </w:rPr>
        <w:t xml:space="preserve">Widening Access and Participation Officer </w:t>
      </w:r>
    </w:p>
    <w:p w14:paraId="2CC95FAC" w14:textId="77777777" w:rsidR="009D696F" w:rsidRPr="00D53A34" w:rsidRDefault="009D696F" w:rsidP="00BE1515">
      <w:pPr>
        <w:pStyle w:val="BodyText"/>
        <w:kinsoku w:val="0"/>
        <w:overflowPunct w:val="0"/>
        <w:spacing w:before="55"/>
        <w:rPr>
          <w:rFonts w:ascii="Aptos" w:hAnsi="Aptos"/>
          <w:sz w:val="22"/>
          <w:szCs w:val="22"/>
        </w:rPr>
      </w:pPr>
    </w:p>
    <w:p w14:paraId="0F3CB93C" w14:textId="77777777" w:rsidR="00BE1515" w:rsidRPr="00D53A34" w:rsidRDefault="00BE1515" w:rsidP="000B1705">
      <w:pPr>
        <w:pStyle w:val="Heading3"/>
        <w:kinsoku w:val="0"/>
        <w:overflowPunct w:val="0"/>
        <w:ind w:left="0"/>
        <w:rPr>
          <w:rFonts w:ascii="Aptos" w:hAnsi="Aptos"/>
          <w:b/>
          <w:bCs/>
          <w:spacing w:val="-2"/>
          <w:sz w:val="22"/>
          <w:szCs w:val="22"/>
        </w:rPr>
      </w:pPr>
      <w:r w:rsidRPr="00D53A34">
        <w:rPr>
          <w:rFonts w:ascii="Aptos" w:hAnsi="Aptos"/>
          <w:b/>
          <w:bCs/>
          <w:spacing w:val="-2"/>
          <w:sz w:val="22"/>
          <w:szCs w:val="22"/>
        </w:rPr>
        <w:t>Working</w:t>
      </w:r>
      <w:r w:rsidRPr="00D53A34">
        <w:rPr>
          <w:rFonts w:ascii="Aptos" w:hAnsi="Aptos"/>
          <w:b/>
          <w:bCs/>
          <w:spacing w:val="-21"/>
          <w:sz w:val="22"/>
          <w:szCs w:val="22"/>
        </w:rPr>
        <w:t xml:space="preserve"> </w:t>
      </w:r>
      <w:r w:rsidRPr="00D53A34">
        <w:rPr>
          <w:rFonts w:ascii="Aptos" w:hAnsi="Aptos"/>
          <w:b/>
          <w:bCs/>
          <w:spacing w:val="-2"/>
          <w:sz w:val="22"/>
          <w:szCs w:val="22"/>
        </w:rPr>
        <w:t>hours:</w:t>
      </w:r>
    </w:p>
    <w:p w14:paraId="492B2118" w14:textId="398A28FC" w:rsidR="4F784393" w:rsidRPr="000A3B29" w:rsidRDefault="00FA3FC0" w:rsidP="2FB9C90C">
      <w:r w:rsidRPr="000A3B29">
        <w:rPr>
          <w:rFonts w:ascii="Aptos" w:eastAsia="Aptos" w:hAnsi="Aptos" w:cs="Aptos"/>
        </w:rPr>
        <w:t>37</w:t>
      </w:r>
    </w:p>
    <w:p w14:paraId="350C5B9B" w14:textId="05D06ED4" w:rsidR="2FB9C90C" w:rsidRDefault="2FB9C90C" w:rsidP="2FB9C90C">
      <w:pPr>
        <w:rPr>
          <w:rFonts w:ascii="Aptos" w:eastAsia="Aptos" w:hAnsi="Aptos" w:cs="Aptos"/>
          <w:color w:val="A20000"/>
        </w:rPr>
      </w:pPr>
    </w:p>
    <w:p w14:paraId="0E415FC1" w14:textId="72C84939" w:rsidR="00D53A34" w:rsidRDefault="002E74DD" w:rsidP="00BE1515">
      <w:pPr>
        <w:pStyle w:val="BodyText"/>
        <w:kinsoku w:val="0"/>
        <w:overflowPunct w:val="0"/>
        <w:rPr>
          <w:rFonts w:ascii="Aptos" w:hAnsi="Aptos" w:cs="Times New Roman"/>
          <w:sz w:val="20"/>
          <w:szCs w:val="20"/>
        </w:rPr>
      </w:pPr>
      <w:r>
        <w:rPr>
          <w:noProof/>
        </w:rPr>
        <w:drawing>
          <wp:anchor distT="0" distB="0" distL="114300" distR="114300" simplePos="0" relativeHeight="251658242" behindDoc="1" locked="1" layoutInCell="1" allowOverlap="1" wp14:anchorId="1F19F196" wp14:editId="1BCCAC03">
            <wp:simplePos x="0" y="0"/>
            <wp:positionH relativeFrom="margin">
              <wp:align>center</wp:align>
            </wp:positionH>
            <wp:positionV relativeFrom="page">
              <wp:align>bottom</wp:align>
            </wp:positionV>
            <wp:extent cx="7473600" cy="5288400"/>
            <wp:effectExtent l="0" t="0" r="0" b="7620"/>
            <wp:wrapNone/>
            <wp:docPr id="1677539880" name="Picture 1" descr="A cityscape with buildings and a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39880" name="Picture 1" descr="A cityscape with buildings and a brid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73600" cy="5288400"/>
                    </a:xfrm>
                    <a:prstGeom prst="rect">
                      <a:avLst/>
                    </a:prstGeom>
                    <a:noFill/>
                  </pic:spPr>
                </pic:pic>
              </a:graphicData>
            </a:graphic>
            <wp14:sizeRelH relativeFrom="page">
              <wp14:pctWidth>0</wp14:pctWidth>
            </wp14:sizeRelH>
            <wp14:sizeRelV relativeFrom="page">
              <wp14:pctHeight>0</wp14:pctHeight>
            </wp14:sizeRelV>
          </wp:anchor>
        </w:drawing>
      </w:r>
    </w:p>
    <w:p w14:paraId="19C4DCBC" w14:textId="051787FB" w:rsidR="00BE1515" w:rsidRPr="000B1705" w:rsidRDefault="00BE1515" w:rsidP="00D53A34">
      <w:pPr>
        <w:pStyle w:val="BodyText"/>
        <w:kinsoku w:val="0"/>
        <w:overflowPunct w:val="0"/>
        <w:ind w:right="271"/>
        <w:rPr>
          <w:rFonts w:ascii="Aptos" w:hAnsi="Aptos" w:cs="Calibri"/>
          <w:sz w:val="20"/>
          <w:szCs w:val="20"/>
        </w:rPr>
        <w:sectPr w:rsidR="00BE1515" w:rsidRPr="000B1705" w:rsidSect="00D53A34">
          <w:headerReference w:type="default" r:id="rId12"/>
          <w:footerReference w:type="default" r:id="rId13"/>
          <w:type w:val="continuous"/>
          <w:pgSz w:w="11900" w:h="16840"/>
          <w:pgMar w:top="1440" w:right="1080" w:bottom="1440" w:left="1080" w:header="720" w:footer="720" w:gutter="0"/>
          <w:cols w:num="2" w:space="720" w:equalWidth="0">
            <w:col w:w="6673" w:space="380"/>
            <w:col w:w="2687"/>
          </w:cols>
          <w:noEndnote/>
        </w:sectPr>
      </w:pPr>
    </w:p>
    <w:p w14:paraId="3054E241" w14:textId="77777777" w:rsidR="00C4628E" w:rsidRDefault="00C4628E">
      <w:pPr>
        <w:pStyle w:val="BodyText"/>
        <w:kinsoku w:val="0"/>
        <w:overflowPunct w:val="0"/>
        <w:spacing w:before="209"/>
        <w:rPr>
          <w:sz w:val="20"/>
          <w:szCs w:val="20"/>
        </w:rPr>
        <w:sectPr w:rsidR="00C4628E" w:rsidSect="00D53A34">
          <w:headerReference w:type="default" r:id="rId14"/>
          <w:footerReference w:type="default" r:id="rId15"/>
          <w:pgSz w:w="11900" w:h="16840"/>
          <w:pgMar w:top="1440" w:right="1080" w:bottom="1440" w:left="1080" w:header="720" w:footer="720" w:gutter="0"/>
          <w:cols w:space="720"/>
          <w:noEndnote/>
        </w:sectPr>
      </w:pPr>
    </w:p>
    <w:p w14:paraId="437895CE" w14:textId="77777777" w:rsidR="00C4628E" w:rsidRDefault="00C4628E" w:rsidP="2BDC60AE">
      <w:pPr>
        <w:pStyle w:val="Heading3"/>
        <w:kinsoku w:val="0"/>
        <w:overflowPunct w:val="0"/>
        <w:spacing w:before="109"/>
        <w:ind w:left="0"/>
        <w:rPr>
          <w:rFonts w:asciiTheme="minorHAnsi" w:eastAsiaTheme="minorEastAsia" w:hAnsiTheme="minorHAnsi" w:cstheme="minorBidi"/>
          <w:spacing w:val="-2"/>
          <w:sz w:val="20"/>
          <w:szCs w:val="20"/>
        </w:rPr>
      </w:pPr>
    </w:p>
    <w:p w14:paraId="079CBF26" w14:textId="77777777" w:rsidR="00C42988" w:rsidRDefault="14BF718D" w:rsidP="2BDC60AE">
      <w:pPr>
        <w:pStyle w:val="Heading1"/>
        <w:ind w:left="0"/>
        <w:rPr>
          <w:rFonts w:asciiTheme="minorHAnsi" w:eastAsiaTheme="minorEastAsia" w:hAnsiTheme="minorHAnsi" w:cstheme="minorBidi"/>
          <w:b/>
          <w:bCs/>
          <w:sz w:val="22"/>
          <w:szCs w:val="22"/>
        </w:rPr>
      </w:pPr>
      <w:r w:rsidRPr="2BDC60AE">
        <w:rPr>
          <w:rFonts w:asciiTheme="minorHAnsi" w:eastAsiaTheme="minorEastAsia" w:hAnsiTheme="minorHAnsi" w:cstheme="minorBidi"/>
          <w:b/>
          <w:bCs/>
          <w:sz w:val="22"/>
          <w:szCs w:val="22"/>
        </w:rPr>
        <w:t>The role:</w:t>
      </w:r>
      <w:r w:rsidR="51294ABF" w:rsidRPr="2BDC60AE">
        <w:rPr>
          <w:rFonts w:asciiTheme="minorHAnsi" w:eastAsiaTheme="minorEastAsia" w:hAnsiTheme="minorHAnsi" w:cstheme="minorBidi"/>
        </w:rPr>
        <w:t xml:space="preserve"> </w:t>
      </w:r>
    </w:p>
    <w:p w14:paraId="686F953B" w14:textId="4D86648D" w:rsidR="005C3267" w:rsidRPr="000A3B29" w:rsidRDefault="7BC5CE57" w:rsidP="2BDC60AE">
      <w:pPr>
        <w:rPr>
          <w:rFonts w:asciiTheme="minorHAnsi" w:eastAsiaTheme="minorEastAsia" w:hAnsiTheme="minorHAnsi" w:cstheme="minorBidi"/>
        </w:rPr>
      </w:pPr>
      <w:r w:rsidRPr="000A3B29">
        <w:rPr>
          <w:rFonts w:asciiTheme="minorHAnsi" w:eastAsiaTheme="minorEastAsia" w:hAnsiTheme="minorHAnsi" w:cstheme="minorBidi"/>
        </w:rPr>
        <w:t xml:space="preserve">As </w:t>
      </w:r>
      <w:r w:rsidR="00652F7E" w:rsidRPr="000A3B29">
        <w:rPr>
          <w:rFonts w:asciiTheme="minorHAnsi" w:eastAsiaTheme="minorEastAsia" w:hAnsiTheme="minorHAnsi" w:cstheme="minorBidi"/>
        </w:rPr>
        <w:t>Widening Access and Participation</w:t>
      </w:r>
      <w:r w:rsidR="00E81702" w:rsidRPr="000A3B29">
        <w:rPr>
          <w:rFonts w:asciiTheme="minorHAnsi" w:eastAsiaTheme="minorEastAsia" w:hAnsiTheme="minorHAnsi" w:cstheme="minorBidi"/>
        </w:rPr>
        <w:t xml:space="preserve"> Assistant,</w:t>
      </w:r>
      <w:r w:rsidRPr="000A3B29">
        <w:rPr>
          <w:rFonts w:asciiTheme="minorHAnsi" w:eastAsiaTheme="minorEastAsia" w:hAnsiTheme="minorHAnsi" w:cstheme="minorBidi"/>
        </w:rPr>
        <w:t xml:space="preserve"> you'll play a </w:t>
      </w:r>
      <w:r w:rsidR="00CD670E" w:rsidRPr="000A3B29">
        <w:rPr>
          <w:rFonts w:asciiTheme="minorHAnsi" w:eastAsiaTheme="minorEastAsia" w:hAnsiTheme="minorHAnsi" w:cstheme="minorBidi"/>
        </w:rPr>
        <w:t xml:space="preserve">key </w:t>
      </w:r>
      <w:r w:rsidRPr="000A3B29">
        <w:rPr>
          <w:rFonts w:asciiTheme="minorHAnsi" w:eastAsiaTheme="minorEastAsia" w:hAnsiTheme="minorHAnsi" w:cstheme="minorBidi"/>
        </w:rPr>
        <w:t xml:space="preserve">role in </w:t>
      </w:r>
      <w:r w:rsidR="005B4696" w:rsidRPr="000A3B29">
        <w:rPr>
          <w:rFonts w:asciiTheme="minorHAnsi" w:eastAsiaTheme="minorEastAsia" w:hAnsiTheme="minorHAnsi" w:cstheme="minorBidi"/>
        </w:rPr>
        <w:t>planning and delivery of the Acc</w:t>
      </w:r>
      <w:r w:rsidR="00BE054D" w:rsidRPr="000A3B29">
        <w:rPr>
          <w:rFonts w:asciiTheme="minorHAnsi" w:eastAsiaTheme="minorEastAsia" w:hAnsiTheme="minorHAnsi" w:cstheme="minorBidi"/>
        </w:rPr>
        <w:t xml:space="preserve">ess to higher education outreach activities to increase participation </w:t>
      </w:r>
      <w:r w:rsidR="004D529B" w:rsidRPr="000A3B29">
        <w:rPr>
          <w:rFonts w:asciiTheme="minorHAnsi" w:eastAsiaTheme="minorEastAsia" w:hAnsiTheme="minorHAnsi" w:cstheme="minorBidi"/>
        </w:rPr>
        <w:t xml:space="preserve">of a wide range of students and applicants from a </w:t>
      </w:r>
      <w:r w:rsidR="005C3267" w:rsidRPr="000A3B29">
        <w:rPr>
          <w:rFonts w:asciiTheme="minorHAnsi" w:eastAsiaTheme="minorEastAsia" w:hAnsiTheme="minorHAnsi" w:cstheme="minorBidi"/>
        </w:rPr>
        <w:t xml:space="preserve">broad range of diverse backgrounds.  </w:t>
      </w:r>
    </w:p>
    <w:p w14:paraId="366E3282" w14:textId="77777777" w:rsidR="005C3267" w:rsidRPr="000A3B29" w:rsidRDefault="005C3267" w:rsidP="2BDC60AE">
      <w:pPr>
        <w:rPr>
          <w:rFonts w:asciiTheme="minorHAnsi" w:eastAsiaTheme="minorEastAsia" w:hAnsiTheme="minorHAnsi" w:cstheme="minorBidi"/>
        </w:rPr>
      </w:pPr>
    </w:p>
    <w:p w14:paraId="7B5299F6" w14:textId="6B3BA4AC" w:rsidR="005C3267" w:rsidRPr="00CC2A3D" w:rsidRDefault="0014182B" w:rsidP="00CC2A3D">
      <w:pPr>
        <w:rPr>
          <w:rFonts w:asciiTheme="minorHAnsi" w:eastAsiaTheme="minorEastAsia" w:hAnsiTheme="minorHAnsi" w:cstheme="minorBidi"/>
        </w:rPr>
      </w:pPr>
      <w:r w:rsidRPr="00CC2A3D">
        <w:rPr>
          <w:rFonts w:asciiTheme="minorHAnsi" w:eastAsiaTheme="minorEastAsia" w:hAnsiTheme="minorHAnsi" w:cstheme="minorBidi"/>
        </w:rPr>
        <w:t xml:space="preserve">These activities link directly to the institutional </w:t>
      </w:r>
      <w:r w:rsidR="00B439A1" w:rsidRPr="00CC2A3D">
        <w:rPr>
          <w:rFonts w:asciiTheme="minorHAnsi" w:eastAsiaTheme="minorEastAsia" w:hAnsiTheme="minorHAnsi" w:cstheme="minorBidi"/>
        </w:rPr>
        <w:t>Access and Participation Plan and targets in the service plan which include:</w:t>
      </w:r>
    </w:p>
    <w:p w14:paraId="094F5071" w14:textId="56FF3739" w:rsidR="008950E4" w:rsidRPr="008E0D1B" w:rsidRDefault="00CD670E" w:rsidP="008E0D1B">
      <w:pPr>
        <w:pStyle w:val="ListParagraph"/>
        <w:widowControl/>
        <w:numPr>
          <w:ilvl w:val="0"/>
          <w:numId w:val="48"/>
        </w:numPr>
        <w:rPr>
          <w:rFonts w:asciiTheme="minorHAnsi" w:hAnsiTheme="minorHAnsi" w:cs="Calibri"/>
          <w:sz w:val="22"/>
          <w:szCs w:val="22"/>
          <w:lang w:val="en-US"/>
        </w:rPr>
      </w:pPr>
      <w:r w:rsidRPr="008E0D1B">
        <w:rPr>
          <w:rFonts w:asciiTheme="minorHAnsi" w:eastAsiaTheme="minorEastAsia" w:hAnsiTheme="minorHAnsi" w:cstheme="minorBidi"/>
          <w:sz w:val="22"/>
          <w:szCs w:val="22"/>
        </w:rPr>
        <w:t xml:space="preserve">Targeted </w:t>
      </w:r>
      <w:r w:rsidR="000A3B29" w:rsidRPr="008E0D1B">
        <w:rPr>
          <w:rFonts w:asciiTheme="minorHAnsi" w:hAnsiTheme="minorHAnsi" w:cs="Calibri"/>
          <w:sz w:val="22"/>
          <w:szCs w:val="22"/>
          <w:lang w:val="en-US"/>
        </w:rPr>
        <w:t>outreach</w:t>
      </w:r>
      <w:r w:rsidR="008950E4" w:rsidRPr="008E0D1B">
        <w:rPr>
          <w:rFonts w:asciiTheme="minorHAnsi" w:hAnsiTheme="minorHAnsi" w:cs="Calibri"/>
          <w:sz w:val="22"/>
          <w:szCs w:val="22"/>
          <w:lang w:val="en-US"/>
        </w:rPr>
        <w:t xml:space="preserve"> </w:t>
      </w:r>
      <w:proofErr w:type="spellStart"/>
      <w:r w:rsidR="008950E4" w:rsidRPr="008E0D1B">
        <w:rPr>
          <w:rFonts w:asciiTheme="minorHAnsi" w:hAnsiTheme="minorHAnsi" w:cs="Calibri"/>
          <w:sz w:val="22"/>
          <w:szCs w:val="22"/>
          <w:lang w:val="en-US"/>
        </w:rPr>
        <w:t>programmes</w:t>
      </w:r>
      <w:proofErr w:type="spellEnd"/>
      <w:r w:rsidR="008950E4" w:rsidRPr="008E0D1B">
        <w:rPr>
          <w:rFonts w:asciiTheme="minorHAnsi" w:hAnsiTheme="minorHAnsi" w:cs="Calibri"/>
          <w:sz w:val="22"/>
          <w:szCs w:val="22"/>
          <w:lang w:val="en-US"/>
        </w:rPr>
        <w:t xml:space="preserve"> for</w:t>
      </w:r>
      <w:r w:rsidR="00DC4794" w:rsidRPr="008E0D1B">
        <w:rPr>
          <w:rFonts w:asciiTheme="minorHAnsi" w:hAnsiTheme="minorHAnsi" w:cs="Calibri"/>
          <w:sz w:val="22"/>
          <w:szCs w:val="22"/>
          <w:lang w:val="en-US"/>
        </w:rPr>
        <w:t xml:space="preserve"> partner</w:t>
      </w:r>
      <w:r w:rsidR="008950E4" w:rsidRPr="008E0D1B">
        <w:rPr>
          <w:rFonts w:asciiTheme="minorHAnsi" w:hAnsiTheme="minorHAnsi" w:cs="Calibri"/>
          <w:sz w:val="22"/>
          <w:szCs w:val="22"/>
          <w:lang w:val="en-US"/>
        </w:rPr>
        <w:t xml:space="preserve"> primary and secondary </w:t>
      </w:r>
      <w:r w:rsidR="009F1A8D" w:rsidRPr="008E0D1B">
        <w:rPr>
          <w:rFonts w:asciiTheme="minorHAnsi" w:hAnsiTheme="minorHAnsi" w:cs="Calibri"/>
          <w:sz w:val="22"/>
          <w:szCs w:val="22"/>
          <w:lang w:val="en-US"/>
        </w:rPr>
        <w:t>schools.</w:t>
      </w:r>
    </w:p>
    <w:p w14:paraId="191E6F79" w14:textId="63A7D96A" w:rsidR="008950E4" w:rsidRPr="008E0D1B" w:rsidRDefault="008950E4" w:rsidP="008E0D1B">
      <w:pPr>
        <w:pStyle w:val="ListParagraph"/>
        <w:widowControl/>
        <w:numPr>
          <w:ilvl w:val="0"/>
          <w:numId w:val="48"/>
        </w:numPr>
        <w:rPr>
          <w:rFonts w:asciiTheme="minorHAnsi" w:hAnsiTheme="minorHAnsi" w:cs="Calibri"/>
          <w:sz w:val="22"/>
          <w:szCs w:val="22"/>
          <w:lang w:val="en-US"/>
        </w:rPr>
      </w:pPr>
      <w:r w:rsidRPr="008E0D1B">
        <w:rPr>
          <w:rFonts w:asciiTheme="minorHAnsi" w:hAnsiTheme="minorHAnsi" w:cs="Calibri"/>
          <w:sz w:val="22"/>
          <w:szCs w:val="22"/>
          <w:lang w:val="en-US"/>
        </w:rPr>
        <w:t xml:space="preserve">Collaborative outreach </w:t>
      </w:r>
      <w:proofErr w:type="spellStart"/>
      <w:r w:rsidRPr="008E0D1B">
        <w:rPr>
          <w:rFonts w:asciiTheme="minorHAnsi" w:hAnsiTheme="minorHAnsi" w:cs="Calibri"/>
          <w:sz w:val="22"/>
          <w:szCs w:val="22"/>
          <w:lang w:val="en-US"/>
        </w:rPr>
        <w:t>programmes</w:t>
      </w:r>
      <w:proofErr w:type="spellEnd"/>
      <w:r w:rsidRPr="008E0D1B">
        <w:rPr>
          <w:rFonts w:asciiTheme="minorHAnsi" w:hAnsiTheme="minorHAnsi" w:cs="Calibri"/>
          <w:sz w:val="22"/>
          <w:szCs w:val="22"/>
          <w:lang w:val="en-US"/>
        </w:rPr>
        <w:t xml:space="preserve"> with partners such as </w:t>
      </w:r>
      <w:r w:rsidR="007D1AC8" w:rsidRPr="008E0D1B">
        <w:rPr>
          <w:rFonts w:asciiTheme="minorHAnsi" w:hAnsiTheme="minorHAnsi" w:cs="Calibri"/>
          <w:sz w:val="22"/>
          <w:szCs w:val="22"/>
          <w:lang w:val="en-US"/>
        </w:rPr>
        <w:t xml:space="preserve">Universities for the </w:t>
      </w:r>
      <w:proofErr w:type="gramStart"/>
      <w:r w:rsidR="007D1AC8" w:rsidRPr="008E0D1B">
        <w:rPr>
          <w:rFonts w:asciiTheme="minorHAnsi" w:hAnsiTheme="minorHAnsi" w:cs="Calibri"/>
          <w:sz w:val="22"/>
          <w:szCs w:val="22"/>
          <w:lang w:val="en-US"/>
        </w:rPr>
        <w:t>North East</w:t>
      </w:r>
      <w:proofErr w:type="gramEnd"/>
      <w:r w:rsidR="007D1AC8" w:rsidRPr="008E0D1B">
        <w:rPr>
          <w:rFonts w:asciiTheme="minorHAnsi" w:hAnsiTheme="minorHAnsi" w:cs="Calibri"/>
          <w:sz w:val="22"/>
          <w:szCs w:val="22"/>
          <w:lang w:val="en-US"/>
        </w:rPr>
        <w:t xml:space="preserve"> England (UNEE</w:t>
      </w:r>
      <w:r w:rsidR="00CD670E" w:rsidRPr="008E0D1B">
        <w:rPr>
          <w:rFonts w:asciiTheme="minorHAnsi" w:hAnsiTheme="minorHAnsi" w:cs="Calibri"/>
          <w:sz w:val="22"/>
          <w:szCs w:val="22"/>
          <w:lang w:val="en-US"/>
        </w:rPr>
        <w:t>.</w:t>
      </w:r>
      <w:r w:rsidR="007D1AC8" w:rsidRPr="008E0D1B">
        <w:rPr>
          <w:rFonts w:asciiTheme="minorHAnsi" w:hAnsiTheme="minorHAnsi" w:cs="Calibri"/>
          <w:sz w:val="22"/>
          <w:szCs w:val="22"/>
          <w:lang w:val="en-US"/>
        </w:rPr>
        <w:t>)</w:t>
      </w:r>
    </w:p>
    <w:p w14:paraId="579B4734" w14:textId="4D000C02" w:rsidR="00B439A1" w:rsidRPr="008E0D1B" w:rsidRDefault="008950E4" w:rsidP="008E0D1B">
      <w:pPr>
        <w:pStyle w:val="ListParagraph"/>
        <w:widowControl/>
        <w:numPr>
          <w:ilvl w:val="0"/>
          <w:numId w:val="48"/>
        </w:numPr>
        <w:rPr>
          <w:rFonts w:asciiTheme="minorHAnsi" w:hAnsiTheme="minorHAnsi" w:cs="Calibri"/>
          <w:sz w:val="22"/>
          <w:szCs w:val="22"/>
          <w:lang w:val="en-US"/>
        </w:rPr>
      </w:pPr>
      <w:r w:rsidRPr="008E0D1B">
        <w:rPr>
          <w:rFonts w:asciiTheme="minorHAnsi" w:hAnsiTheme="minorHAnsi" w:cs="Calibri"/>
          <w:sz w:val="22"/>
          <w:szCs w:val="22"/>
          <w:lang w:val="en-US"/>
        </w:rPr>
        <w:t xml:space="preserve">Bespoke </w:t>
      </w:r>
      <w:proofErr w:type="spellStart"/>
      <w:r w:rsidRPr="008E0D1B">
        <w:rPr>
          <w:rFonts w:asciiTheme="minorHAnsi" w:hAnsiTheme="minorHAnsi" w:cs="Calibri"/>
          <w:sz w:val="22"/>
          <w:szCs w:val="22"/>
          <w:lang w:val="en-US"/>
        </w:rPr>
        <w:t>programmes</w:t>
      </w:r>
      <w:proofErr w:type="spellEnd"/>
      <w:r w:rsidRPr="008E0D1B">
        <w:rPr>
          <w:rFonts w:asciiTheme="minorHAnsi" w:hAnsiTheme="minorHAnsi" w:cs="Calibri"/>
          <w:sz w:val="22"/>
          <w:szCs w:val="22"/>
          <w:lang w:val="en-US"/>
        </w:rPr>
        <w:t>, funding and support for priority groups who are</w:t>
      </w:r>
      <w:r w:rsidR="00CD670E" w:rsidRPr="008E0D1B">
        <w:rPr>
          <w:rFonts w:asciiTheme="minorHAnsi" w:hAnsiTheme="minorHAnsi" w:cs="Calibri"/>
          <w:sz w:val="22"/>
          <w:szCs w:val="22"/>
          <w:lang w:val="en-US"/>
        </w:rPr>
        <w:t xml:space="preserve"> </w:t>
      </w:r>
      <w:r w:rsidRPr="008E0D1B">
        <w:rPr>
          <w:rFonts w:asciiTheme="minorHAnsi" w:hAnsiTheme="minorHAnsi" w:cs="Calibri"/>
          <w:sz w:val="22"/>
          <w:szCs w:val="22"/>
          <w:lang w:val="en-US"/>
        </w:rPr>
        <w:t>currently under-represented in higher education</w:t>
      </w:r>
      <w:r w:rsidR="00CD670E" w:rsidRPr="008E0D1B">
        <w:rPr>
          <w:rFonts w:asciiTheme="minorHAnsi" w:hAnsiTheme="minorHAnsi" w:cs="Calibri"/>
          <w:sz w:val="22"/>
          <w:szCs w:val="22"/>
          <w:lang w:val="en-US"/>
        </w:rPr>
        <w:t>.</w:t>
      </w:r>
    </w:p>
    <w:p w14:paraId="262BEC21" w14:textId="77777777" w:rsidR="00CD670E" w:rsidRDefault="00CD670E" w:rsidP="2BDC60AE">
      <w:pPr>
        <w:pStyle w:val="Heading2"/>
        <w:ind w:left="0"/>
        <w:rPr>
          <w:rFonts w:asciiTheme="minorHAnsi" w:eastAsiaTheme="minorEastAsia" w:hAnsiTheme="minorHAnsi" w:cstheme="minorBidi"/>
          <w:b/>
          <w:bCs/>
          <w:sz w:val="22"/>
          <w:szCs w:val="22"/>
        </w:rPr>
      </w:pPr>
    </w:p>
    <w:p w14:paraId="0DBB368D" w14:textId="0FCC281F" w:rsidR="4335622C" w:rsidRDefault="7BC5CE57" w:rsidP="2BDC60AE">
      <w:pPr>
        <w:pStyle w:val="Heading2"/>
        <w:ind w:left="0"/>
        <w:rPr>
          <w:rFonts w:asciiTheme="minorHAnsi" w:eastAsiaTheme="minorEastAsia" w:hAnsiTheme="minorHAnsi" w:cstheme="minorBidi"/>
          <w:b/>
          <w:bCs/>
          <w:sz w:val="22"/>
          <w:szCs w:val="22"/>
        </w:rPr>
      </w:pPr>
      <w:r w:rsidRPr="2BDC60AE">
        <w:rPr>
          <w:rFonts w:asciiTheme="minorHAnsi" w:eastAsiaTheme="minorEastAsia" w:hAnsiTheme="minorHAnsi" w:cstheme="minorBidi"/>
          <w:b/>
          <w:bCs/>
          <w:sz w:val="22"/>
          <w:szCs w:val="22"/>
        </w:rPr>
        <w:t>The responsibilities:</w:t>
      </w:r>
    </w:p>
    <w:p w14:paraId="520B6299" w14:textId="52D57F4B" w:rsidR="0075123A" w:rsidRPr="008E0D1B" w:rsidRDefault="00DB52F2" w:rsidP="00D8126F">
      <w:pPr>
        <w:pStyle w:val="ListParagraph"/>
        <w:numPr>
          <w:ilvl w:val="0"/>
          <w:numId w:val="47"/>
        </w:numPr>
        <w:ind w:left="360"/>
        <w:rPr>
          <w:rFonts w:ascii="Aptos" w:eastAsiaTheme="minorEastAsia" w:hAnsi="Aptos" w:cstheme="minorBidi"/>
          <w:sz w:val="22"/>
          <w:szCs w:val="22"/>
        </w:rPr>
      </w:pPr>
      <w:r w:rsidRPr="008E0D1B">
        <w:rPr>
          <w:rFonts w:ascii="Aptos" w:eastAsiaTheme="minorEastAsia" w:hAnsi="Aptos" w:cstheme="minorBidi"/>
          <w:sz w:val="22"/>
          <w:szCs w:val="22"/>
        </w:rPr>
        <w:t>To support the planning, development and delivery of targeted, regional</w:t>
      </w:r>
      <w:r w:rsidR="00256E62" w:rsidRPr="008E0D1B">
        <w:rPr>
          <w:rFonts w:ascii="Aptos" w:eastAsiaTheme="minorEastAsia" w:hAnsi="Aptos" w:cstheme="minorBidi"/>
          <w:sz w:val="22"/>
          <w:szCs w:val="22"/>
        </w:rPr>
        <w:t xml:space="preserve"> </w:t>
      </w:r>
      <w:r w:rsidRPr="008E0D1B">
        <w:rPr>
          <w:rFonts w:ascii="Aptos" w:eastAsiaTheme="minorEastAsia" w:hAnsi="Aptos" w:cstheme="minorBidi"/>
          <w:sz w:val="22"/>
          <w:szCs w:val="22"/>
        </w:rPr>
        <w:t xml:space="preserve">outreach activities both on and off </w:t>
      </w:r>
      <w:r w:rsidR="009F1A8D" w:rsidRPr="008E0D1B">
        <w:rPr>
          <w:rFonts w:ascii="Aptos" w:eastAsiaTheme="minorEastAsia" w:hAnsi="Aptos" w:cstheme="minorBidi"/>
          <w:sz w:val="22"/>
          <w:szCs w:val="22"/>
        </w:rPr>
        <w:t>campus,</w:t>
      </w:r>
      <w:r w:rsidRPr="008E0D1B">
        <w:rPr>
          <w:rFonts w:ascii="Aptos" w:eastAsiaTheme="minorEastAsia" w:hAnsi="Aptos" w:cstheme="minorBidi"/>
          <w:sz w:val="22"/>
          <w:szCs w:val="22"/>
        </w:rPr>
        <w:t xml:space="preserve"> particularly</w:t>
      </w:r>
      <w:r w:rsidR="00256E62" w:rsidRPr="008E0D1B">
        <w:rPr>
          <w:rFonts w:ascii="Aptos" w:eastAsiaTheme="minorEastAsia" w:hAnsi="Aptos" w:cstheme="minorBidi"/>
          <w:sz w:val="22"/>
          <w:szCs w:val="22"/>
        </w:rPr>
        <w:t xml:space="preserve"> </w:t>
      </w:r>
      <w:r w:rsidRPr="008E0D1B">
        <w:rPr>
          <w:rFonts w:ascii="Aptos" w:eastAsiaTheme="minorEastAsia" w:hAnsi="Aptos" w:cstheme="minorBidi"/>
          <w:sz w:val="22"/>
          <w:szCs w:val="22"/>
        </w:rPr>
        <w:t>for the pre-16 market, and widening</w:t>
      </w:r>
      <w:r w:rsidR="00E71374" w:rsidRPr="008E0D1B">
        <w:rPr>
          <w:rFonts w:ascii="Aptos" w:eastAsiaTheme="minorEastAsia" w:hAnsi="Aptos" w:cstheme="minorBidi"/>
          <w:sz w:val="22"/>
          <w:szCs w:val="22"/>
        </w:rPr>
        <w:t xml:space="preserve"> </w:t>
      </w:r>
      <w:r w:rsidRPr="008E0D1B">
        <w:rPr>
          <w:rFonts w:ascii="Aptos" w:eastAsiaTheme="minorEastAsia" w:hAnsi="Aptos" w:cstheme="minorBidi"/>
          <w:sz w:val="22"/>
          <w:szCs w:val="22"/>
        </w:rPr>
        <w:t>participation cohorts.</w:t>
      </w:r>
    </w:p>
    <w:p w14:paraId="0F0FD0B2" w14:textId="59DCFB98" w:rsidR="00256E62" w:rsidRPr="008E0D1B" w:rsidRDefault="00D8126F" w:rsidP="008E0D1B">
      <w:pPr>
        <w:pStyle w:val="ListParagraph"/>
        <w:widowControl/>
        <w:numPr>
          <w:ilvl w:val="0"/>
          <w:numId w:val="47"/>
        </w:numPr>
        <w:ind w:left="360"/>
        <w:rPr>
          <w:rFonts w:ascii="Aptos" w:hAnsi="Aptos" w:cs="Calibri"/>
          <w:sz w:val="22"/>
          <w:szCs w:val="22"/>
          <w:lang w:val="en-US"/>
        </w:rPr>
      </w:pPr>
      <w:r w:rsidRPr="008E0D1B">
        <w:rPr>
          <w:rFonts w:ascii="Aptos" w:hAnsi="Aptos" w:cs="SymbolMT"/>
          <w:sz w:val="22"/>
          <w:szCs w:val="22"/>
          <w:lang w:val="en-US"/>
        </w:rPr>
        <w:t>T</w:t>
      </w:r>
      <w:r w:rsidR="00DB52F2" w:rsidRPr="008E0D1B">
        <w:rPr>
          <w:rFonts w:ascii="Aptos" w:hAnsi="Aptos" w:cs="Calibri"/>
          <w:sz w:val="22"/>
          <w:szCs w:val="22"/>
          <w:lang w:val="en-US"/>
        </w:rPr>
        <w:t>o promote the University at regional and local events and fairs by creating and</w:t>
      </w:r>
      <w:r w:rsidR="008E0D1B" w:rsidRPr="008E0D1B">
        <w:rPr>
          <w:rFonts w:ascii="Aptos" w:hAnsi="Aptos" w:cs="Calibri"/>
          <w:sz w:val="22"/>
          <w:szCs w:val="22"/>
          <w:lang w:val="en-US"/>
        </w:rPr>
        <w:t xml:space="preserve"> </w:t>
      </w:r>
      <w:r w:rsidR="00DB52F2" w:rsidRPr="008E0D1B">
        <w:rPr>
          <w:rFonts w:ascii="Aptos" w:hAnsi="Aptos" w:cs="Calibri"/>
          <w:sz w:val="22"/>
          <w:szCs w:val="22"/>
          <w:lang w:val="en-US"/>
        </w:rPr>
        <w:t>delivering interactive and engaging presentations, workshops and other events</w:t>
      </w:r>
      <w:r w:rsidR="00DA240E" w:rsidRPr="008E0D1B">
        <w:rPr>
          <w:rFonts w:ascii="Aptos" w:hAnsi="Aptos" w:cs="Calibri"/>
          <w:sz w:val="22"/>
          <w:szCs w:val="22"/>
          <w:lang w:val="en-US"/>
        </w:rPr>
        <w:t>.</w:t>
      </w:r>
    </w:p>
    <w:p w14:paraId="388E2B49" w14:textId="38D536A9" w:rsidR="0075123A" w:rsidRPr="008E0D1B" w:rsidRDefault="00367E6C" w:rsidP="00D8126F">
      <w:pPr>
        <w:pStyle w:val="ListParagraph"/>
        <w:widowControl/>
        <w:numPr>
          <w:ilvl w:val="0"/>
          <w:numId w:val="47"/>
        </w:numPr>
        <w:ind w:left="360"/>
        <w:rPr>
          <w:rFonts w:ascii="Aptos" w:hAnsi="Aptos" w:cs="Calibri"/>
          <w:sz w:val="22"/>
          <w:szCs w:val="22"/>
          <w:lang w:val="en-US"/>
        </w:rPr>
      </w:pPr>
      <w:r w:rsidRPr="008E0D1B">
        <w:rPr>
          <w:rFonts w:ascii="Aptos" w:hAnsi="Aptos" w:cs="SymbolMT"/>
          <w:sz w:val="22"/>
          <w:szCs w:val="22"/>
          <w:lang w:val="en-US"/>
        </w:rPr>
        <w:t>P</w:t>
      </w:r>
      <w:r w:rsidRPr="008E0D1B">
        <w:rPr>
          <w:rFonts w:ascii="Aptos" w:hAnsi="Aptos" w:cs="Calibri"/>
          <w:sz w:val="22"/>
          <w:szCs w:val="22"/>
          <w:lang w:val="en-US"/>
        </w:rPr>
        <w:t>roactively maintaining relationships with partner schools, developing new relationships</w:t>
      </w:r>
      <w:r w:rsidR="00385356" w:rsidRPr="008E0D1B">
        <w:rPr>
          <w:rFonts w:ascii="Aptos" w:hAnsi="Aptos" w:cs="Calibri"/>
          <w:sz w:val="22"/>
          <w:szCs w:val="22"/>
          <w:lang w:val="en-US"/>
        </w:rPr>
        <w:t xml:space="preserve"> with other target schools</w:t>
      </w:r>
      <w:r w:rsidRPr="008E0D1B">
        <w:rPr>
          <w:rFonts w:ascii="Aptos" w:hAnsi="Aptos" w:cs="Calibri"/>
          <w:sz w:val="22"/>
          <w:szCs w:val="22"/>
          <w:lang w:val="en-US"/>
        </w:rPr>
        <w:t xml:space="preserve">, </w:t>
      </w:r>
      <w:r w:rsidR="009F1A8D" w:rsidRPr="008E0D1B">
        <w:rPr>
          <w:rFonts w:ascii="Aptos" w:hAnsi="Aptos" w:cs="Calibri"/>
          <w:sz w:val="22"/>
          <w:szCs w:val="22"/>
          <w:lang w:val="en-US"/>
        </w:rPr>
        <w:t>arranging</w:t>
      </w:r>
      <w:r w:rsidRPr="008E0D1B">
        <w:rPr>
          <w:rFonts w:ascii="Aptos" w:hAnsi="Aptos" w:cs="Calibri"/>
          <w:sz w:val="22"/>
          <w:szCs w:val="22"/>
          <w:lang w:val="en-US"/>
        </w:rPr>
        <w:t xml:space="preserve"> meetings, visits and follow up activities as</w:t>
      </w:r>
      <w:r w:rsidR="00256E62" w:rsidRPr="008E0D1B">
        <w:rPr>
          <w:rFonts w:ascii="Aptos" w:hAnsi="Aptos" w:cs="Calibri"/>
          <w:sz w:val="22"/>
          <w:szCs w:val="22"/>
          <w:lang w:val="en-US"/>
        </w:rPr>
        <w:t xml:space="preserve"> </w:t>
      </w:r>
      <w:r w:rsidRPr="008E0D1B">
        <w:rPr>
          <w:rFonts w:ascii="Aptos" w:hAnsi="Aptos" w:cs="Calibri"/>
          <w:sz w:val="22"/>
          <w:szCs w:val="22"/>
          <w:lang w:val="en-US"/>
        </w:rPr>
        <w:t>appropriate.</w:t>
      </w:r>
    </w:p>
    <w:p w14:paraId="6A569FE8" w14:textId="01DD2050" w:rsidR="0075123A" w:rsidRPr="008E0D1B" w:rsidRDefault="00DB52F2" w:rsidP="008E0D1B">
      <w:pPr>
        <w:pStyle w:val="ListParagraph"/>
        <w:widowControl/>
        <w:numPr>
          <w:ilvl w:val="0"/>
          <w:numId w:val="47"/>
        </w:numPr>
        <w:ind w:left="360"/>
        <w:rPr>
          <w:rFonts w:ascii="Aptos" w:hAnsi="Aptos" w:cs="Calibri"/>
          <w:sz w:val="22"/>
          <w:szCs w:val="22"/>
          <w:lang w:val="en-US"/>
        </w:rPr>
      </w:pPr>
      <w:r w:rsidRPr="008E0D1B">
        <w:rPr>
          <w:rFonts w:ascii="Aptos" w:hAnsi="Aptos" w:cs="Calibri"/>
          <w:sz w:val="22"/>
          <w:szCs w:val="22"/>
          <w:lang w:val="en-US"/>
        </w:rPr>
        <w:t xml:space="preserve">To provide support, advice and guidance to </w:t>
      </w:r>
      <w:r w:rsidR="00385356" w:rsidRPr="008E0D1B">
        <w:rPr>
          <w:rFonts w:ascii="Aptos" w:hAnsi="Aptos" w:cs="Calibri"/>
          <w:sz w:val="22"/>
          <w:szCs w:val="22"/>
          <w:lang w:val="en-US"/>
        </w:rPr>
        <w:t xml:space="preserve">partner schools </w:t>
      </w:r>
      <w:r w:rsidRPr="008E0D1B">
        <w:rPr>
          <w:rFonts w:ascii="Aptos" w:hAnsi="Aptos" w:cs="Calibri"/>
          <w:sz w:val="22"/>
          <w:szCs w:val="22"/>
          <w:lang w:val="en-US"/>
        </w:rPr>
        <w:t>and other</w:t>
      </w:r>
      <w:r w:rsidR="00256E62" w:rsidRPr="008E0D1B">
        <w:rPr>
          <w:rFonts w:ascii="Aptos" w:hAnsi="Aptos" w:cs="Calibri"/>
          <w:sz w:val="22"/>
          <w:szCs w:val="22"/>
          <w:lang w:val="en-US"/>
        </w:rPr>
        <w:t xml:space="preserve"> </w:t>
      </w:r>
      <w:r w:rsidRPr="008E0D1B">
        <w:rPr>
          <w:rFonts w:ascii="Aptos" w:hAnsi="Aptos" w:cs="Calibri"/>
          <w:sz w:val="22"/>
          <w:szCs w:val="22"/>
          <w:lang w:val="en-US"/>
        </w:rPr>
        <w:t xml:space="preserve">partner </w:t>
      </w:r>
      <w:proofErr w:type="spellStart"/>
      <w:r w:rsidRPr="008E0D1B">
        <w:rPr>
          <w:rFonts w:ascii="Aptos" w:hAnsi="Aptos" w:cs="Calibri"/>
          <w:sz w:val="22"/>
          <w:szCs w:val="22"/>
          <w:lang w:val="en-US"/>
        </w:rPr>
        <w:t>organisations</w:t>
      </w:r>
      <w:proofErr w:type="spellEnd"/>
      <w:r w:rsidRPr="008E0D1B">
        <w:rPr>
          <w:rFonts w:ascii="Aptos" w:hAnsi="Aptos" w:cs="Calibri"/>
          <w:sz w:val="22"/>
          <w:szCs w:val="22"/>
          <w:lang w:val="en-US"/>
        </w:rPr>
        <w:t xml:space="preserve"> at a range of on and off campus. This</w:t>
      </w:r>
      <w:r w:rsidR="00256E62" w:rsidRPr="008E0D1B">
        <w:rPr>
          <w:rFonts w:ascii="Aptos" w:hAnsi="Aptos" w:cs="Calibri"/>
          <w:sz w:val="22"/>
          <w:szCs w:val="22"/>
          <w:lang w:val="en-US"/>
        </w:rPr>
        <w:t xml:space="preserve"> </w:t>
      </w:r>
      <w:r w:rsidRPr="008E0D1B">
        <w:rPr>
          <w:rFonts w:ascii="Aptos" w:hAnsi="Aptos" w:cs="Calibri"/>
          <w:sz w:val="22"/>
          <w:szCs w:val="22"/>
          <w:lang w:val="en-US"/>
        </w:rPr>
        <w:t>includes delivery to pupils, teachers/advisers and parents/carers on a range of</w:t>
      </w:r>
      <w:r w:rsidR="008E0D1B" w:rsidRPr="008E0D1B">
        <w:rPr>
          <w:rFonts w:ascii="Aptos" w:hAnsi="Aptos" w:cs="Calibri"/>
          <w:sz w:val="22"/>
          <w:szCs w:val="22"/>
          <w:lang w:val="en-US"/>
        </w:rPr>
        <w:t xml:space="preserve"> </w:t>
      </w:r>
      <w:r w:rsidRPr="008E0D1B">
        <w:rPr>
          <w:rFonts w:ascii="Aptos" w:hAnsi="Aptos" w:cs="Calibri"/>
          <w:sz w:val="22"/>
          <w:szCs w:val="22"/>
          <w:lang w:val="en-US"/>
        </w:rPr>
        <w:t>areas such as; student finance, routes into higher education, student life and</w:t>
      </w:r>
      <w:r w:rsidR="00256E62" w:rsidRPr="008E0D1B">
        <w:rPr>
          <w:rFonts w:ascii="Aptos" w:hAnsi="Aptos" w:cs="Calibri"/>
          <w:sz w:val="22"/>
          <w:szCs w:val="22"/>
          <w:lang w:val="en-US"/>
        </w:rPr>
        <w:t xml:space="preserve"> </w:t>
      </w:r>
      <w:r w:rsidRPr="008E0D1B">
        <w:rPr>
          <w:rFonts w:ascii="Aptos" w:hAnsi="Aptos" w:cs="Calibri"/>
          <w:sz w:val="22"/>
          <w:szCs w:val="22"/>
          <w:lang w:val="en-US"/>
        </w:rPr>
        <w:t xml:space="preserve">subject specific workshops. </w:t>
      </w:r>
    </w:p>
    <w:p w14:paraId="21991885" w14:textId="71C5928C" w:rsidR="0075123A" w:rsidRPr="008E0D1B" w:rsidRDefault="00DB52F2" w:rsidP="00D8126F">
      <w:pPr>
        <w:pStyle w:val="ListParagraph"/>
        <w:widowControl/>
        <w:numPr>
          <w:ilvl w:val="0"/>
          <w:numId w:val="47"/>
        </w:numPr>
        <w:ind w:left="360"/>
        <w:rPr>
          <w:rFonts w:ascii="Aptos" w:hAnsi="Aptos" w:cs="Calibri"/>
          <w:sz w:val="22"/>
          <w:szCs w:val="22"/>
          <w:lang w:val="en-US"/>
        </w:rPr>
      </w:pPr>
      <w:r w:rsidRPr="008E0D1B">
        <w:rPr>
          <w:rFonts w:ascii="Aptos" w:hAnsi="Aptos" w:cs="Calibri"/>
          <w:sz w:val="22"/>
          <w:szCs w:val="22"/>
          <w:lang w:val="en-US"/>
        </w:rPr>
        <w:t xml:space="preserve">To support the planning and delivery of bespoke </w:t>
      </w:r>
      <w:proofErr w:type="spellStart"/>
      <w:r w:rsidRPr="008E0D1B">
        <w:rPr>
          <w:rFonts w:ascii="Aptos" w:hAnsi="Aptos" w:cs="Calibri"/>
          <w:sz w:val="22"/>
          <w:szCs w:val="22"/>
          <w:lang w:val="en-US"/>
        </w:rPr>
        <w:t>programmes</w:t>
      </w:r>
      <w:proofErr w:type="spellEnd"/>
      <w:r w:rsidRPr="008E0D1B">
        <w:rPr>
          <w:rFonts w:ascii="Aptos" w:hAnsi="Aptos" w:cs="Calibri"/>
          <w:sz w:val="22"/>
          <w:szCs w:val="22"/>
          <w:lang w:val="en-US"/>
        </w:rPr>
        <w:t>, funding and</w:t>
      </w:r>
      <w:r w:rsidR="00256E62" w:rsidRPr="008E0D1B">
        <w:rPr>
          <w:rFonts w:ascii="Aptos" w:hAnsi="Aptos" w:cs="Calibri"/>
          <w:sz w:val="22"/>
          <w:szCs w:val="22"/>
          <w:lang w:val="en-US"/>
        </w:rPr>
        <w:t xml:space="preserve"> </w:t>
      </w:r>
      <w:r w:rsidRPr="008E0D1B">
        <w:rPr>
          <w:rFonts w:ascii="Aptos" w:hAnsi="Aptos" w:cs="Calibri"/>
          <w:sz w:val="22"/>
          <w:szCs w:val="22"/>
          <w:lang w:val="en-US"/>
        </w:rPr>
        <w:t>support for priority groups to ensure fair access and increase participation in</w:t>
      </w:r>
      <w:r w:rsidR="00256E62" w:rsidRPr="008E0D1B">
        <w:rPr>
          <w:rFonts w:ascii="Aptos" w:hAnsi="Aptos" w:cs="Calibri"/>
          <w:sz w:val="22"/>
          <w:szCs w:val="22"/>
          <w:lang w:val="en-US"/>
        </w:rPr>
        <w:t xml:space="preserve"> </w:t>
      </w:r>
      <w:r w:rsidRPr="008E0D1B">
        <w:rPr>
          <w:rFonts w:ascii="Aptos" w:hAnsi="Aptos" w:cs="Calibri"/>
          <w:sz w:val="22"/>
          <w:szCs w:val="22"/>
          <w:lang w:val="en-US"/>
        </w:rPr>
        <w:t xml:space="preserve">higher education. </w:t>
      </w:r>
    </w:p>
    <w:p w14:paraId="1F13C432" w14:textId="4394037D" w:rsidR="0075123A" w:rsidRPr="008E0D1B" w:rsidRDefault="00DB52F2" w:rsidP="00D8126F">
      <w:pPr>
        <w:pStyle w:val="ListParagraph"/>
        <w:widowControl/>
        <w:numPr>
          <w:ilvl w:val="0"/>
          <w:numId w:val="47"/>
        </w:numPr>
        <w:ind w:left="360"/>
        <w:rPr>
          <w:rFonts w:ascii="Aptos" w:hAnsi="Aptos" w:cs="Calibri"/>
          <w:sz w:val="22"/>
          <w:szCs w:val="22"/>
          <w:lang w:val="en-US"/>
        </w:rPr>
      </w:pPr>
      <w:r w:rsidRPr="008E0D1B">
        <w:rPr>
          <w:rFonts w:ascii="Aptos" w:hAnsi="Aptos" w:cs="Calibri"/>
          <w:sz w:val="22"/>
          <w:szCs w:val="22"/>
          <w:lang w:val="en-US"/>
        </w:rPr>
        <w:t>To support the creation and completion of tracking and evaluation processes to</w:t>
      </w:r>
      <w:r w:rsidR="00256E62" w:rsidRPr="008E0D1B">
        <w:rPr>
          <w:rFonts w:ascii="Aptos" w:hAnsi="Aptos" w:cs="Calibri"/>
          <w:sz w:val="22"/>
          <w:szCs w:val="22"/>
          <w:lang w:val="en-US"/>
        </w:rPr>
        <w:t xml:space="preserve"> </w:t>
      </w:r>
      <w:r w:rsidRPr="008E0D1B">
        <w:rPr>
          <w:rFonts w:ascii="Aptos" w:hAnsi="Aptos" w:cs="Calibri"/>
          <w:sz w:val="22"/>
          <w:szCs w:val="22"/>
          <w:lang w:val="en-US"/>
        </w:rPr>
        <w:t>evidence the impact of outreach interventions.</w:t>
      </w:r>
    </w:p>
    <w:p w14:paraId="2BF70ADF" w14:textId="2056AB5A" w:rsidR="0075123A" w:rsidRPr="008E0D1B" w:rsidRDefault="00DB52F2" w:rsidP="00D8126F">
      <w:pPr>
        <w:pStyle w:val="ListParagraph"/>
        <w:widowControl/>
        <w:numPr>
          <w:ilvl w:val="0"/>
          <w:numId w:val="47"/>
        </w:numPr>
        <w:ind w:left="360"/>
        <w:rPr>
          <w:rFonts w:ascii="Aptos" w:hAnsi="Aptos" w:cs="Calibri"/>
          <w:sz w:val="22"/>
          <w:szCs w:val="22"/>
          <w:lang w:val="en-US"/>
        </w:rPr>
      </w:pPr>
      <w:r w:rsidRPr="008E0D1B">
        <w:rPr>
          <w:rFonts w:ascii="Aptos" w:hAnsi="Aptos" w:cs="Calibri"/>
          <w:sz w:val="22"/>
          <w:szCs w:val="22"/>
          <w:lang w:val="en-US"/>
        </w:rPr>
        <w:t>To build effective working relationships with colleagues across the Home</w:t>
      </w:r>
      <w:r w:rsidR="00256E62" w:rsidRPr="008E0D1B">
        <w:rPr>
          <w:rFonts w:ascii="Aptos" w:hAnsi="Aptos" w:cs="Calibri"/>
          <w:sz w:val="22"/>
          <w:szCs w:val="22"/>
          <w:lang w:val="en-US"/>
        </w:rPr>
        <w:t xml:space="preserve"> </w:t>
      </w:r>
      <w:r w:rsidRPr="008E0D1B">
        <w:rPr>
          <w:rFonts w:ascii="Aptos" w:hAnsi="Aptos" w:cs="Calibri"/>
          <w:sz w:val="22"/>
          <w:szCs w:val="22"/>
          <w:lang w:val="en-US"/>
        </w:rPr>
        <w:t>Student Recruitment and External Relations services to ensure a supportive and</w:t>
      </w:r>
      <w:r w:rsidR="00256E62" w:rsidRPr="008E0D1B">
        <w:rPr>
          <w:rFonts w:ascii="Aptos" w:hAnsi="Aptos" w:cs="Calibri"/>
          <w:sz w:val="22"/>
          <w:szCs w:val="22"/>
          <w:lang w:val="en-US"/>
        </w:rPr>
        <w:t xml:space="preserve"> </w:t>
      </w:r>
      <w:r w:rsidRPr="008E0D1B">
        <w:rPr>
          <w:rFonts w:ascii="Aptos" w:hAnsi="Aptos" w:cs="Calibri"/>
          <w:sz w:val="22"/>
          <w:szCs w:val="22"/>
          <w:lang w:val="en-US"/>
        </w:rPr>
        <w:t>collaborative approach to service aims, objectives and targets.</w:t>
      </w:r>
    </w:p>
    <w:p w14:paraId="33C0E9A6" w14:textId="37F86679" w:rsidR="0075123A" w:rsidRPr="008E0D1B" w:rsidRDefault="00DB52F2" w:rsidP="00D8126F">
      <w:pPr>
        <w:pStyle w:val="ListParagraph"/>
        <w:widowControl/>
        <w:numPr>
          <w:ilvl w:val="0"/>
          <w:numId w:val="47"/>
        </w:numPr>
        <w:ind w:left="360"/>
        <w:rPr>
          <w:rFonts w:ascii="Aptos" w:hAnsi="Aptos" w:cs="Calibri"/>
          <w:sz w:val="22"/>
          <w:szCs w:val="22"/>
          <w:lang w:val="en-US"/>
        </w:rPr>
      </w:pPr>
      <w:r w:rsidRPr="008E0D1B">
        <w:rPr>
          <w:rFonts w:ascii="Aptos" w:hAnsi="Aptos" w:cs="Calibri"/>
          <w:sz w:val="22"/>
          <w:szCs w:val="22"/>
          <w:lang w:val="en-US"/>
        </w:rPr>
        <w:t>To build close internal relationships with internal academic and support staff and</w:t>
      </w:r>
      <w:r w:rsidR="00256E62" w:rsidRPr="008E0D1B">
        <w:rPr>
          <w:rFonts w:ascii="Aptos" w:hAnsi="Aptos" w:cs="Calibri"/>
          <w:sz w:val="22"/>
          <w:szCs w:val="22"/>
          <w:lang w:val="en-US"/>
        </w:rPr>
        <w:t xml:space="preserve"> </w:t>
      </w:r>
      <w:r w:rsidRPr="008E0D1B">
        <w:rPr>
          <w:rFonts w:ascii="Aptos" w:hAnsi="Aptos" w:cs="Calibri"/>
          <w:sz w:val="22"/>
          <w:szCs w:val="22"/>
          <w:lang w:val="en-US"/>
        </w:rPr>
        <w:t>externally with schools, colleges and other partners to deliver an exceptional</w:t>
      </w:r>
      <w:r w:rsidR="00256E62" w:rsidRPr="008E0D1B">
        <w:rPr>
          <w:rFonts w:ascii="Aptos" w:hAnsi="Aptos" w:cs="Calibri"/>
          <w:sz w:val="22"/>
          <w:szCs w:val="22"/>
          <w:lang w:val="en-US"/>
        </w:rPr>
        <w:t xml:space="preserve"> </w:t>
      </w:r>
      <w:r w:rsidRPr="008E0D1B">
        <w:rPr>
          <w:rFonts w:ascii="Aptos" w:hAnsi="Aptos" w:cs="Calibri"/>
          <w:sz w:val="22"/>
          <w:szCs w:val="22"/>
          <w:lang w:val="en-US"/>
        </w:rPr>
        <w:t>level of customer service that aims to exceed expectations to a wide range of</w:t>
      </w:r>
      <w:r w:rsidR="00256E62" w:rsidRPr="008E0D1B">
        <w:rPr>
          <w:rFonts w:ascii="Aptos" w:hAnsi="Aptos" w:cs="Calibri"/>
          <w:sz w:val="22"/>
          <w:szCs w:val="22"/>
          <w:lang w:val="en-US"/>
        </w:rPr>
        <w:t xml:space="preserve"> </w:t>
      </w:r>
      <w:r w:rsidRPr="008E0D1B">
        <w:rPr>
          <w:rFonts w:ascii="Aptos" w:hAnsi="Aptos" w:cs="Calibri"/>
          <w:sz w:val="22"/>
          <w:szCs w:val="22"/>
          <w:lang w:val="en-US"/>
        </w:rPr>
        <w:t>stakeholders.</w:t>
      </w:r>
    </w:p>
    <w:p w14:paraId="744F7D99" w14:textId="6F57FD35" w:rsidR="0075123A" w:rsidRPr="008E0D1B" w:rsidRDefault="00DB52F2" w:rsidP="008E0D1B">
      <w:pPr>
        <w:pStyle w:val="ListParagraph"/>
        <w:widowControl/>
        <w:numPr>
          <w:ilvl w:val="0"/>
          <w:numId w:val="47"/>
        </w:numPr>
        <w:ind w:left="360"/>
        <w:rPr>
          <w:rFonts w:ascii="Aptos" w:hAnsi="Aptos" w:cs="Calibri"/>
          <w:sz w:val="22"/>
          <w:szCs w:val="22"/>
          <w:lang w:val="en-US"/>
        </w:rPr>
      </w:pPr>
      <w:r w:rsidRPr="008E0D1B">
        <w:rPr>
          <w:rFonts w:ascii="Aptos" w:hAnsi="Aptos" w:cs="Calibri"/>
          <w:sz w:val="22"/>
          <w:szCs w:val="22"/>
          <w:lang w:val="en-US"/>
        </w:rPr>
        <w:t xml:space="preserve">To perform administrative tasks and </w:t>
      </w:r>
      <w:r w:rsidR="009F1A8D" w:rsidRPr="008E0D1B">
        <w:rPr>
          <w:rFonts w:ascii="Aptos" w:hAnsi="Aptos" w:cs="Calibri"/>
          <w:sz w:val="22"/>
          <w:szCs w:val="22"/>
          <w:lang w:val="en-US"/>
        </w:rPr>
        <w:t>back-office</w:t>
      </w:r>
      <w:r w:rsidRPr="008E0D1B">
        <w:rPr>
          <w:rFonts w:ascii="Aptos" w:hAnsi="Aptos" w:cs="Calibri"/>
          <w:sz w:val="22"/>
          <w:szCs w:val="22"/>
          <w:lang w:val="en-US"/>
        </w:rPr>
        <w:t xml:space="preserve"> support for the team such as</w:t>
      </w:r>
      <w:r w:rsidR="00256E62" w:rsidRPr="008E0D1B">
        <w:rPr>
          <w:rFonts w:ascii="Aptos" w:hAnsi="Aptos" w:cs="Calibri"/>
          <w:sz w:val="22"/>
          <w:szCs w:val="22"/>
          <w:lang w:val="en-US"/>
        </w:rPr>
        <w:t xml:space="preserve"> </w:t>
      </w:r>
      <w:r w:rsidRPr="008E0D1B">
        <w:rPr>
          <w:rFonts w:ascii="Aptos" w:hAnsi="Aptos" w:cs="Calibri"/>
          <w:sz w:val="22"/>
          <w:szCs w:val="22"/>
          <w:lang w:val="en-US"/>
        </w:rPr>
        <w:t>maintaining and updating databases and spreadsheets, management of shared</w:t>
      </w:r>
      <w:r w:rsidR="00256E62" w:rsidRPr="008E0D1B">
        <w:rPr>
          <w:rFonts w:ascii="Aptos" w:hAnsi="Aptos" w:cs="Calibri"/>
          <w:sz w:val="22"/>
          <w:szCs w:val="22"/>
          <w:lang w:val="en-US"/>
        </w:rPr>
        <w:t xml:space="preserve"> </w:t>
      </w:r>
      <w:r w:rsidRPr="008E0D1B">
        <w:rPr>
          <w:rFonts w:ascii="Aptos" w:hAnsi="Aptos" w:cs="Calibri"/>
          <w:sz w:val="22"/>
          <w:szCs w:val="22"/>
          <w:lang w:val="en-US"/>
        </w:rPr>
        <w:t>email inboxes, processing paperwork to meet HSE requirements e.g. risk</w:t>
      </w:r>
      <w:r w:rsidR="00256E62" w:rsidRPr="008E0D1B">
        <w:rPr>
          <w:rFonts w:ascii="Aptos" w:hAnsi="Aptos" w:cs="Calibri"/>
          <w:sz w:val="22"/>
          <w:szCs w:val="22"/>
          <w:lang w:val="en-US"/>
        </w:rPr>
        <w:t xml:space="preserve"> </w:t>
      </w:r>
      <w:r w:rsidRPr="008E0D1B">
        <w:rPr>
          <w:rFonts w:ascii="Aptos" w:hAnsi="Aptos" w:cs="Calibri"/>
          <w:sz w:val="22"/>
          <w:szCs w:val="22"/>
          <w:lang w:val="en-US"/>
        </w:rPr>
        <w:t>assessments, arranging and taking minutes of meetings and keeping accurate</w:t>
      </w:r>
      <w:r w:rsidR="008E0D1B" w:rsidRPr="008E0D1B">
        <w:rPr>
          <w:rFonts w:ascii="Aptos" w:hAnsi="Aptos" w:cs="Calibri"/>
          <w:sz w:val="22"/>
          <w:szCs w:val="22"/>
          <w:lang w:val="en-US"/>
        </w:rPr>
        <w:t xml:space="preserve"> </w:t>
      </w:r>
      <w:r w:rsidRPr="008E0D1B">
        <w:rPr>
          <w:rFonts w:ascii="Aptos" w:hAnsi="Aptos" w:cs="Calibri"/>
          <w:sz w:val="22"/>
          <w:szCs w:val="22"/>
          <w:lang w:val="en-US"/>
        </w:rPr>
        <w:t>records relating to finance and expenditure.</w:t>
      </w:r>
    </w:p>
    <w:p w14:paraId="55131065" w14:textId="0C5AA863" w:rsidR="00DB52F2" w:rsidRPr="008E0D1B" w:rsidRDefault="00DB52F2" w:rsidP="008E0D1B">
      <w:pPr>
        <w:pStyle w:val="ListParagraph"/>
        <w:widowControl/>
        <w:numPr>
          <w:ilvl w:val="0"/>
          <w:numId w:val="47"/>
        </w:numPr>
        <w:ind w:left="360"/>
        <w:rPr>
          <w:rFonts w:ascii="Aptos" w:hAnsi="Aptos" w:cs="Calibri"/>
          <w:sz w:val="22"/>
          <w:szCs w:val="22"/>
          <w:lang w:val="en-US"/>
        </w:rPr>
      </w:pPr>
      <w:r w:rsidRPr="008E0D1B">
        <w:rPr>
          <w:rFonts w:ascii="Aptos" w:hAnsi="Aptos" w:cs="Calibri"/>
          <w:sz w:val="22"/>
          <w:szCs w:val="22"/>
          <w:lang w:val="en-US"/>
        </w:rPr>
        <w:t>To keep accurate records of all outreach activities to evaluate the impact of these</w:t>
      </w:r>
      <w:r w:rsidR="008E0D1B" w:rsidRPr="008E0D1B">
        <w:rPr>
          <w:rFonts w:ascii="Aptos" w:hAnsi="Aptos" w:cs="Calibri"/>
          <w:sz w:val="22"/>
          <w:szCs w:val="22"/>
          <w:lang w:val="en-US"/>
        </w:rPr>
        <w:t xml:space="preserve"> </w:t>
      </w:r>
      <w:r w:rsidRPr="008E0D1B">
        <w:rPr>
          <w:rFonts w:ascii="Aptos" w:hAnsi="Aptos" w:cs="Calibri"/>
          <w:sz w:val="22"/>
          <w:szCs w:val="22"/>
          <w:lang w:val="en-US"/>
        </w:rPr>
        <w:t>interventions and track participants using systems such as the HEAT database.</w:t>
      </w:r>
    </w:p>
    <w:p w14:paraId="0E1B912C" w14:textId="6ADC293E" w:rsidR="0075123A" w:rsidRPr="008E0D1B" w:rsidRDefault="00DB52F2" w:rsidP="00D8126F">
      <w:pPr>
        <w:pStyle w:val="ListParagraph"/>
        <w:widowControl/>
        <w:numPr>
          <w:ilvl w:val="0"/>
          <w:numId w:val="47"/>
        </w:numPr>
        <w:ind w:left="360"/>
        <w:rPr>
          <w:rFonts w:ascii="Aptos" w:hAnsi="Aptos" w:cs="Calibri"/>
          <w:sz w:val="22"/>
          <w:szCs w:val="22"/>
          <w:lang w:val="en-US"/>
        </w:rPr>
      </w:pPr>
      <w:r w:rsidRPr="008E0D1B">
        <w:rPr>
          <w:rFonts w:ascii="Aptos" w:hAnsi="Aptos" w:cs="Calibri"/>
          <w:sz w:val="22"/>
          <w:szCs w:val="22"/>
          <w:lang w:val="en-US"/>
        </w:rPr>
        <w:t>To contribute to and assist with the collation and maintenance of evaluation and</w:t>
      </w:r>
      <w:r w:rsidR="00256E62" w:rsidRPr="008E0D1B">
        <w:rPr>
          <w:rFonts w:ascii="Aptos" w:hAnsi="Aptos" w:cs="Calibri"/>
          <w:sz w:val="22"/>
          <w:szCs w:val="22"/>
          <w:lang w:val="en-US"/>
        </w:rPr>
        <w:t xml:space="preserve"> </w:t>
      </w:r>
      <w:r w:rsidRPr="008E0D1B">
        <w:rPr>
          <w:rFonts w:ascii="Aptos" w:hAnsi="Aptos" w:cs="Calibri"/>
          <w:sz w:val="22"/>
          <w:szCs w:val="22"/>
          <w:lang w:val="en-US"/>
        </w:rPr>
        <w:t>statistical data for all outreach interventions, funding and bespoke support.</w:t>
      </w:r>
    </w:p>
    <w:p w14:paraId="697C097A" w14:textId="3EDA9685" w:rsidR="0075123A" w:rsidRPr="008E0D1B" w:rsidRDefault="00DB52F2" w:rsidP="00D8126F">
      <w:pPr>
        <w:pStyle w:val="ListParagraph"/>
        <w:widowControl/>
        <w:numPr>
          <w:ilvl w:val="0"/>
          <w:numId w:val="47"/>
        </w:numPr>
        <w:ind w:left="360"/>
        <w:rPr>
          <w:rFonts w:ascii="Aptos" w:hAnsi="Aptos" w:cs="Calibri"/>
          <w:sz w:val="22"/>
          <w:szCs w:val="22"/>
          <w:lang w:val="en-US"/>
        </w:rPr>
      </w:pPr>
      <w:r w:rsidRPr="008E0D1B">
        <w:rPr>
          <w:rFonts w:ascii="Aptos" w:hAnsi="Aptos" w:cs="Calibri"/>
          <w:sz w:val="22"/>
          <w:szCs w:val="22"/>
          <w:lang w:val="en-US"/>
        </w:rPr>
        <w:t>To provide support at key recruitment events such as Open Days, Confirmation</w:t>
      </w:r>
      <w:r w:rsidR="00256E62" w:rsidRPr="008E0D1B">
        <w:rPr>
          <w:rFonts w:ascii="Aptos" w:hAnsi="Aptos" w:cs="Calibri"/>
          <w:sz w:val="22"/>
          <w:szCs w:val="22"/>
          <w:lang w:val="en-US"/>
        </w:rPr>
        <w:t xml:space="preserve"> </w:t>
      </w:r>
      <w:r w:rsidRPr="008E0D1B">
        <w:rPr>
          <w:rFonts w:ascii="Aptos" w:hAnsi="Aptos" w:cs="Calibri"/>
          <w:sz w:val="22"/>
          <w:szCs w:val="22"/>
          <w:lang w:val="en-US"/>
        </w:rPr>
        <w:t>and Clearing and other institutional events. To support the development of</w:t>
      </w:r>
      <w:r w:rsidR="00256E62" w:rsidRPr="008E0D1B">
        <w:rPr>
          <w:rFonts w:ascii="Aptos" w:hAnsi="Aptos" w:cs="Calibri"/>
          <w:sz w:val="22"/>
          <w:szCs w:val="22"/>
          <w:lang w:val="en-US"/>
        </w:rPr>
        <w:t xml:space="preserve"> </w:t>
      </w:r>
      <w:r w:rsidRPr="008E0D1B">
        <w:rPr>
          <w:rFonts w:ascii="Aptos" w:hAnsi="Aptos" w:cs="Calibri"/>
          <w:sz w:val="22"/>
          <w:szCs w:val="22"/>
          <w:lang w:val="en-US"/>
        </w:rPr>
        <w:t>student staff including Student Ambassadors and Mentors.</w:t>
      </w:r>
    </w:p>
    <w:p w14:paraId="42F47DC8" w14:textId="62CD4973" w:rsidR="00DB52F2" w:rsidRPr="008E0D1B" w:rsidRDefault="00DB52F2" w:rsidP="00D8126F">
      <w:pPr>
        <w:pStyle w:val="ListParagraph"/>
        <w:widowControl/>
        <w:numPr>
          <w:ilvl w:val="0"/>
          <w:numId w:val="47"/>
        </w:numPr>
        <w:ind w:left="360"/>
        <w:rPr>
          <w:rFonts w:ascii="Aptos" w:hAnsi="Aptos" w:cs="Calibri"/>
          <w:sz w:val="22"/>
          <w:szCs w:val="22"/>
          <w:lang w:val="en-US"/>
        </w:rPr>
      </w:pPr>
      <w:r w:rsidRPr="008E0D1B">
        <w:rPr>
          <w:rFonts w:ascii="Aptos" w:hAnsi="Aptos" w:cs="Calibri"/>
          <w:sz w:val="22"/>
          <w:szCs w:val="22"/>
          <w:lang w:val="en-US"/>
        </w:rPr>
        <w:t>To be committed to professional development, undertaking training and staff</w:t>
      </w:r>
      <w:r w:rsidR="00256E62" w:rsidRPr="008E0D1B">
        <w:rPr>
          <w:rFonts w:ascii="Aptos" w:hAnsi="Aptos" w:cs="Calibri"/>
          <w:sz w:val="22"/>
          <w:szCs w:val="22"/>
          <w:lang w:val="en-US"/>
        </w:rPr>
        <w:t xml:space="preserve"> </w:t>
      </w:r>
      <w:r w:rsidRPr="008E0D1B">
        <w:rPr>
          <w:rFonts w:ascii="Aptos" w:hAnsi="Aptos" w:cs="Calibri"/>
          <w:sz w:val="22"/>
          <w:szCs w:val="22"/>
          <w:lang w:val="en-US"/>
        </w:rPr>
        <w:t>development opportunities to ensure high standards of delivery and continuous</w:t>
      </w:r>
      <w:r w:rsidR="00256E62" w:rsidRPr="008E0D1B">
        <w:rPr>
          <w:rFonts w:ascii="Aptos" w:hAnsi="Aptos" w:cs="Calibri"/>
          <w:sz w:val="22"/>
          <w:szCs w:val="22"/>
          <w:lang w:val="en-US"/>
        </w:rPr>
        <w:t xml:space="preserve"> </w:t>
      </w:r>
      <w:r w:rsidRPr="008E0D1B">
        <w:rPr>
          <w:rFonts w:ascii="Aptos" w:hAnsi="Aptos" w:cs="Calibri"/>
          <w:sz w:val="22"/>
          <w:szCs w:val="22"/>
          <w:lang w:val="en-US"/>
        </w:rPr>
        <w:t>improvement.</w:t>
      </w:r>
    </w:p>
    <w:p w14:paraId="368F3B58" w14:textId="77777777" w:rsidR="0075123A" w:rsidRPr="008E0D1B" w:rsidRDefault="0075123A" w:rsidP="00D8126F">
      <w:pPr>
        <w:widowControl/>
        <w:rPr>
          <w:rFonts w:ascii="Aptos" w:hAnsi="Aptos" w:cs="Calibri"/>
          <w:lang w:val="en-US"/>
        </w:rPr>
      </w:pPr>
    </w:p>
    <w:p w14:paraId="6714A360" w14:textId="77777777" w:rsidR="00D8126F" w:rsidRPr="008E0D1B" w:rsidRDefault="00DB52F2" w:rsidP="00D8126F">
      <w:pPr>
        <w:pStyle w:val="ListParagraph"/>
        <w:widowControl/>
        <w:numPr>
          <w:ilvl w:val="0"/>
          <w:numId w:val="47"/>
        </w:numPr>
        <w:ind w:left="360"/>
        <w:rPr>
          <w:rFonts w:ascii="Aptos" w:hAnsi="Aptos" w:cs="Calibri"/>
          <w:sz w:val="22"/>
          <w:szCs w:val="22"/>
          <w:lang w:val="en-US"/>
        </w:rPr>
      </w:pPr>
      <w:r w:rsidRPr="008E0D1B">
        <w:rPr>
          <w:rFonts w:ascii="Aptos" w:hAnsi="Aptos" w:cs="Calibri"/>
          <w:sz w:val="22"/>
          <w:szCs w:val="22"/>
          <w:lang w:val="en-US"/>
        </w:rPr>
        <w:lastRenderedPageBreak/>
        <w:t>To contribute to the efficient functioning of the team as directed by the</w:t>
      </w:r>
      <w:r w:rsidR="00256E62" w:rsidRPr="008E0D1B">
        <w:rPr>
          <w:rFonts w:ascii="Aptos" w:hAnsi="Aptos" w:cs="Calibri"/>
          <w:sz w:val="22"/>
          <w:szCs w:val="22"/>
          <w:lang w:val="en-US"/>
        </w:rPr>
        <w:t xml:space="preserve"> </w:t>
      </w:r>
      <w:r w:rsidRPr="008E0D1B">
        <w:rPr>
          <w:rFonts w:ascii="Aptos" w:hAnsi="Aptos" w:cs="Calibri"/>
          <w:sz w:val="22"/>
          <w:szCs w:val="22"/>
          <w:lang w:val="en-US"/>
        </w:rPr>
        <w:t xml:space="preserve">Widening Access and Participation Manager. </w:t>
      </w:r>
    </w:p>
    <w:p w14:paraId="3D38AF0F" w14:textId="09BE5D79" w:rsidR="00DB52F2" w:rsidRPr="008E0D1B" w:rsidRDefault="00DB52F2" w:rsidP="00D8126F">
      <w:pPr>
        <w:pStyle w:val="ListParagraph"/>
        <w:widowControl/>
        <w:numPr>
          <w:ilvl w:val="0"/>
          <w:numId w:val="47"/>
        </w:numPr>
        <w:ind w:left="360"/>
        <w:rPr>
          <w:rFonts w:ascii="Aptos" w:hAnsi="Aptos" w:cs="Calibri"/>
          <w:sz w:val="22"/>
          <w:szCs w:val="22"/>
          <w:lang w:val="en-US"/>
        </w:rPr>
      </w:pPr>
      <w:r w:rsidRPr="008E0D1B">
        <w:rPr>
          <w:rFonts w:ascii="Aptos" w:hAnsi="Aptos" w:cs="Calibri"/>
          <w:sz w:val="22"/>
          <w:szCs w:val="22"/>
          <w:lang w:val="en-US"/>
        </w:rPr>
        <w:t>To have a flexible approach to</w:t>
      </w:r>
      <w:r w:rsidR="00256E62" w:rsidRPr="008E0D1B">
        <w:rPr>
          <w:rFonts w:ascii="Aptos" w:hAnsi="Aptos" w:cs="Calibri"/>
          <w:sz w:val="22"/>
          <w:szCs w:val="22"/>
          <w:lang w:val="en-US"/>
        </w:rPr>
        <w:t xml:space="preserve"> </w:t>
      </w:r>
      <w:r w:rsidRPr="008E0D1B">
        <w:rPr>
          <w:rFonts w:ascii="Aptos" w:hAnsi="Aptos" w:cs="Calibri"/>
          <w:sz w:val="22"/>
          <w:szCs w:val="22"/>
          <w:lang w:val="en-US"/>
        </w:rPr>
        <w:t>support the focus on student recruitment, and a willingness to undertake any</w:t>
      </w:r>
      <w:r w:rsidR="00256E62" w:rsidRPr="008E0D1B">
        <w:rPr>
          <w:rFonts w:ascii="Aptos" w:hAnsi="Aptos" w:cs="Calibri"/>
          <w:sz w:val="22"/>
          <w:szCs w:val="22"/>
          <w:lang w:val="en-US"/>
        </w:rPr>
        <w:t xml:space="preserve"> </w:t>
      </w:r>
      <w:r w:rsidRPr="008E0D1B">
        <w:rPr>
          <w:rFonts w:ascii="Aptos" w:hAnsi="Aptos" w:cs="Calibri"/>
          <w:sz w:val="22"/>
          <w:szCs w:val="22"/>
          <w:lang w:val="en-US"/>
        </w:rPr>
        <w:t>other tasks the Widening Access and Participation Manager deems necessary.</w:t>
      </w:r>
    </w:p>
    <w:p w14:paraId="2132F9FD" w14:textId="77777777" w:rsidR="00DB52F2" w:rsidRDefault="00DB52F2" w:rsidP="2BDC60AE">
      <w:pPr>
        <w:spacing w:after="60" w:line="257" w:lineRule="auto"/>
        <w:rPr>
          <w:rFonts w:asciiTheme="minorHAnsi" w:eastAsiaTheme="minorEastAsia" w:hAnsiTheme="minorHAnsi" w:cstheme="minorBidi"/>
          <w:sz w:val="24"/>
          <w:szCs w:val="24"/>
        </w:rPr>
      </w:pPr>
    </w:p>
    <w:p w14:paraId="05549D98" w14:textId="17679E88" w:rsidR="4335622C" w:rsidRDefault="7BC5CE57" w:rsidP="2BDC60AE">
      <w:pPr>
        <w:pStyle w:val="Heading2"/>
        <w:ind w:left="0"/>
        <w:rPr>
          <w:rFonts w:asciiTheme="minorHAnsi" w:eastAsiaTheme="minorEastAsia" w:hAnsiTheme="minorHAnsi" w:cstheme="minorBidi"/>
          <w:b/>
          <w:bCs/>
          <w:sz w:val="22"/>
          <w:szCs w:val="22"/>
        </w:rPr>
      </w:pPr>
      <w:r w:rsidRPr="2BDC60AE">
        <w:rPr>
          <w:rFonts w:asciiTheme="minorHAnsi" w:eastAsiaTheme="minorEastAsia" w:hAnsiTheme="minorHAnsi" w:cstheme="minorBidi"/>
          <w:b/>
          <w:bCs/>
          <w:sz w:val="22"/>
          <w:szCs w:val="22"/>
        </w:rPr>
        <w:t>Special circumstances:</w:t>
      </w:r>
    </w:p>
    <w:p w14:paraId="15BCD0E1" w14:textId="77777777" w:rsidR="008E0D1B" w:rsidRDefault="0075668E" w:rsidP="008E0D1B">
      <w:pPr>
        <w:widowControl/>
        <w:spacing w:after="60"/>
        <w:rPr>
          <w:rFonts w:asciiTheme="minorHAnsi" w:eastAsiaTheme="minorEastAsia" w:hAnsiTheme="minorHAnsi" w:cstheme="minorBidi"/>
        </w:rPr>
      </w:pPr>
      <w:r w:rsidRPr="008E0D1B">
        <w:rPr>
          <w:rFonts w:asciiTheme="minorHAnsi" w:eastAsiaTheme="minorEastAsia" w:hAnsiTheme="minorHAnsi" w:cstheme="minorBidi"/>
        </w:rPr>
        <w:t>This role requires</w:t>
      </w:r>
      <w:r w:rsidR="008E0D1B" w:rsidRPr="008E0D1B">
        <w:rPr>
          <w:rFonts w:asciiTheme="minorHAnsi" w:eastAsiaTheme="minorEastAsia" w:hAnsiTheme="minorHAnsi" w:cstheme="minorBidi"/>
        </w:rPr>
        <w:t xml:space="preserve">: </w:t>
      </w:r>
    </w:p>
    <w:p w14:paraId="4766A61F" w14:textId="18B73EAD" w:rsidR="0075668E" w:rsidRPr="008E0D1B" w:rsidRDefault="008E0D1B" w:rsidP="008E0D1B">
      <w:pPr>
        <w:pStyle w:val="ListParagraph"/>
        <w:widowControl/>
        <w:numPr>
          <w:ilvl w:val="0"/>
          <w:numId w:val="49"/>
        </w:numPr>
        <w:spacing w:after="60"/>
        <w:rPr>
          <w:rFonts w:asciiTheme="minorHAnsi" w:eastAsiaTheme="minorEastAsia" w:hAnsiTheme="minorHAnsi" w:cstheme="minorBidi"/>
          <w:sz w:val="22"/>
          <w:szCs w:val="22"/>
        </w:rPr>
      </w:pPr>
      <w:r w:rsidRPr="008E0D1B">
        <w:rPr>
          <w:rFonts w:asciiTheme="minorHAnsi" w:eastAsiaTheme="minorEastAsia" w:hAnsiTheme="minorHAnsi" w:cstheme="minorBidi"/>
          <w:sz w:val="22"/>
          <w:szCs w:val="22"/>
        </w:rPr>
        <w:t>E</w:t>
      </w:r>
      <w:r w:rsidR="0075668E" w:rsidRPr="008E0D1B">
        <w:rPr>
          <w:rFonts w:asciiTheme="minorHAnsi" w:eastAsiaTheme="minorEastAsia" w:hAnsiTheme="minorHAnsi" w:cstheme="minorBidi"/>
          <w:sz w:val="22"/>
          <w:szCs w:val="22"/>
        </w:rPr>
        <w:t>nhance</w:t>
      </w:r>
      <w:r w:rsidRPr="008E0D1B">
        <w:rPr>
          <w:rFonts w:asciiTheme="minorHAnsi" w:eastAsiaTheme="minorEastAsia" w:hAnsiTheme="minorHAnsi" w:cstheme="minorBidi"/>
          <w:sz w:val="22"/>
          <w:szCs w:val="22"/>
        </w:rPr>
        <w:t xml:space="preserve">d </w:t>
      </w:r>
      <w:r w:rsidR="0075668E" w:rsidRPr="008E0D1B">
        <w:rPr>
          <w:rFonts w:asciiTheme="minorHAnsi" w:eastAsiaTheme="minorEastAsia" w:hAnsiTheme="minorHAnsi" w:cstheme="minorBidi"/>
          <w:sz w:val="22"/>
          <w:szCs w:val="22"/>
        </w:rPr>
        <w:t xml:space="preserve">Disclosure and Barring Service </w:t>
      </w:r>
      <w:r w:rsidR="0062164A" w:rsidRPr="008E0D1B">
        <w:rPr>
          <w:rFonts w:asciiTheme="minorHAnsi" w:eastAsiaTheme="minorEastAsia" w:hAnsiTheme="minorHAnsi" w:cstheme="minorBidi"/>
          <w:sz w:val="22"/>
          <w:szCs w:val="22"/>
        </w:rPr>
        <w:t>(</w:t>
      </w:r>
      <w:r w:rsidR="00E26D45" w:rsidRPr="008E0D1B">
        <w:rPr>
          <w:rFonts w:asciiTheme="minorHAnsi" w:eastAsiaTheme="minorEastAsia" w:hAnsiTheme="minorHAnsi" w:cstheme="minorBidi"/>
          <w:sz w:val="22"/>
          <w:szCs w:val="22"/>
        </w:rPr>
        <w:t>DBS) clearance</w:t>
      </w:r>
      <w:r>
        <w:rPr>
          <w:rFonts w:asciiTheme="minorHAnsi" w:eastAsiaTheme="minorEastAsia" w:hAnsiTheme="minorHAnsi" w:cstheme="minorBidi"/>
          <w:sz w:val="22"/>
          <w:szCs w:val="22"/>
        </w:rPr>
        <w:t>,</w:t>
      </w:r>
    </w:p>
    <w:p w14:paraId="0B522D6B" w14:textId="5327AF6B" w:rsidR="00E26D45" w:rsidRPr="008E0D1B" w:rsidRDefault="00E26D45" w:rsidP="008E0D1B">
      <w:pPr>
        <w:pStyle w:val="ListParagraph"/>
        <w:widowControl/>
        <w:numPr>
          <w:ilvl w:val="0"/>
          <w:numId w:val="49"/>
        </w:numPr>
        <w:spacing w:after="60"/>
        <w:rPr>
          <w:rFonts w:asciiTheme="minorHAnsi" w:eastAsiaTheme="minorEastAsia" w:hAnsiTheme="minorHAnsi" w:cstheme="minorBidi"/>
          <w:sz w:val="22"/>
          <w:szCs w:val="22"/>
        </w:rPr>
      </w:pPr>
      <w:r w:rsidRPr="008E0D1B">
        <w:rPr>
          <w:rFonts w:asciiTheme="minorHAnsi" w:eastAsiaTheme="minorEastAsia" w:hAnsiTheme="minorHAnsi" w:cstheme="minorBidi"/>
          <w:sz w:val="22"/>
          <w:szCs w:val="22"/>
        </w:rPr>
        <w:t>A full driving licence and access to a vehicle</w:t>
      </w:r>
      <w:r w:rsidR="0003719E">
        <w:rPr>
          <w:rFonts w:asciiTheme="minorHAnsi" w:eastAsiaTheme="minorEastAsia" w:hAnsiTheme="minorHAnsi" w:cstheme="minorBidi"/>
          <w:sz w:val="22"/>
          <w:szCs w:val="22"/>
        </w:rPr>
        <w:t>,</w:t>
      </w:r>
    </w:p>
    <w:p w14:paraId="39E51B42" w14:textId="7E578D78" w:rsidR="0062164A" w:rsidRPr="008E0D1B" w:rsidRDefault="006F3790" w:rsidP="008E0D1B">
      <w:pPr>
        <w:pStyle w:val="ListParagraph"/>
        <w:widowControl/>
        <w:numPr>
          <w:ilvl w:val="0"/>
          <w:numId w:val="49"/>
        </w:numPr>
        <w:rPr>
          <w:rFonts w:asciiTheme="minorHAnsi" w:hAnsiTheme="minorHAnsi" w:cs="Calibri"/>
          <w:sz w:val="22"/>
          <w:szCs w:val="22"/>
          <w:lang w:val="en-US"/>
        </w:rPr>
      </w:pPr>
      <w:r w:rsidRPr="008E0D1B">
        <w:rPr>
          <w:rFonts w:asciiTheme="minorHAnsi" w:eastAsiaTheme="minorEastAsia" w:hAnsiTheme="minorHAnsi" w:cstheme="minorBidi"/>
          <w:sz w:val="22"/>
          <w:szCs w:val="22"/>
        </w:rPr>
        <w:t xml:space="preserve">A flexible approach </w:t>
      </w:r>
      <w:r w:rsidR="0062164A" w:rsidRPr="008E0D1B">
        <w:rPr>
          <w:rFonts w:asciiTheme="minorHAnsi" w:hAnsiTheme="minorHAnsi" w:cs="Calibri"/>
          <w:sz w:val="22"/>
          <w:szCs w:val="22"/>
          <w:lang w:val="en-US"/>
        </w:rPr>
        <w:t>to working, including evenings and weekends</w:t>
      </w:r>
      <w:r w:rsidR="0003719E">
        <w:rPr>
          <w:rFonts w:asciiTheme="minorHAnsi" w:hAnsiTheme="minorHAnsi" w:cs="Calibri"/>
          <w:sz w:val="22"/>
          <w:szCs w:val="22"/>
          <w:lang w:val="en-US"/>
        </w:rPr>
        <w:t>,</w:t>
      </w:r>
    </w:p>
    <w:p w14:paraId="4AE4A26D" w14:textId="6D766A23" w:rsidR="006F3790" w:rsidRPr="008E0D1B" w:rsidRDefault="0003719E" w:rsidP="008E0D1B">
      <w:pPr>
        <w:pStyle w:val="ListParagraph"/>
        <w:widowControl/>
        <w:numPr>
          <w:ilvl w:val="0"/>
          <w:numId w:val="49"/>
        </w:numPr>
        <w:rPr>
          <w:rFonts w:asciiTheme="minorHAnsi" w:hAnsiTheme="minorHAnsi" w:cs="Calibri"/>
          <w:sz w:val="22"/>
          <w:szCs w:val="22"/>
          <w:lang w:val="en-US"/>
        </w:rPr>
      </w:pPr>
      <w:r>
        <w:rPr>
          <w:rFonts w:asciiTheme="minorHAnsi" w:hAnsiTheme="minorHAnsi" w:cs="Calibri"/>
          <w:sz w:val="22"/>
          <w:szCs w:val="22"/>
          <w:lang w:val="en-US"/>
        </w:rPr>
        <w:t>R</w:t>
      </w:r>
      <w:r w:rsidR="0062164A" w:rsidRPr="008E0D1B">
        <w:rPr>
          <w:rFonts w:asciiTheme="minorHAnsi" w:hAnsiTheme="minorHAnsi" w:cs="Calibri"/>
          <w:sz w:val="22"/>
          <w:szCs w:val="22"/>
          <w:lang w:val="en-US"/>
        </w:rPr>
        <w:t xml:space="preserve">egional </w:t>
      </w:r>
      <w:proofErr w:type="spellStart"/>
      <w:r w:rsidR="0062164A" w:rsidRPr="008E0D1B">
        <w:rPr>
          <w:rFonts w:asciiTheme="minorHAnsi" w:hAnsiTheme="minorHAnsi" w:cs="Calibri"/>
          <w:sz w:val="22"/>
          <w:szCs w:val="22"/>
          <w:lang w:val="en-US"/>
        </w:rPr>
        <w:t>travell</w:t>
      </w:r>
      <w:proofErr w:type="spellEnd"/>
      <w:r w:rsidR="0062164A" w:rsidRPr="008E0D1B">
        <w:rPr>
          <w:rFonts w:asciiTheme="minorHAnsi" w:hAnsiTheme="minorHAnsi" w:cs="Calibri"/>
          <w:sz w:val="22"/>
          <w:szCs w:val="22"/>
          <w:lang w:val="en-US"/>
        </w:rPr>
        <w:t xml:space="preserve"> and overnight</w:t>
      </w:r>
      <w:r w:rsidR="008E0D1B" w:rsidRPr="008E0D1B">
        <w:rPr>
          <w:rFonts w:asciiTheme="minorHAnsi" w:hAnsiTheme="minorHAnsi" w:cs="Calibri"/>
          <w:sz w:val="22"/>
          <w:szCs w:val="22"/>
          <w:lang w:val="en-US"/>
        </w:rPr>
        <w:t xml:space="preserve"> </w:t>
      </w:r>
      <w:r w:rsidR="0062164A" w:rsidRPr="008E0D1B">
        <w:rPr>
          <w:rFonts w:asciiTheme="minorHAnsi" w:hAnsiTheme="minorHAnsi" w:cs="Calibri"/>
          <w:sz w:val="22"/>
          <w:szCs w:val="22"/>
          <w:lang w:val="en-US"/>
        </w:rPr>
        <w:t>stays.</w:t>
      </w:r>
    </w:p>
    <w:p w14:paraId="4AB6982F" w14:textId="4D0D987F" w:rsidR="00997501" w:rsidRDefault="00997501" w:rsidP="2BDC60AE">
      <w:pPr>
        <w:widowControl/>
        <w:spacing w:after="60"/>
        <w:rPr>
          <w:rFonts w:asciiTheme="minorHAnsi" w:eastAsiaTheme="minorEastAsia" w:hAnsiTheme="minorHAnsi" w:cstheme="minorBidi"/>
          <w:color w:val="A20000"/>
        </w:rPr>
      </w:pPr>
    </w:p>
    <w:p w14:paraId="50570671" w14:textId="732F1900" w:rsidR="00CC5431" w:rsidRPr="00CC5431" w:rsidRDefault="14BF718D" w:rsidP="2BDC60AE">
      <w:pPr>
        <w:pStyle w:val="Heading2"/>
        <w:ind w:left="0"/>
        <w:rPr>
          <w:rFonts w:asciiTheme="minorHAnsi" w:eastAsiaTheme="minorEastAsia" w:hAnsiTheme="minorHAnsi" w:cstheme="minorBidi"/>
          <w:b/>
          <w:bCs/>
          <w:sz w:val="22"/>
          <w:szCs w:val="22"/>
        </w:rPr>
      </w:pPr>
      <w:r w:rsidRPr="2BDC60AE">
        <w:rPr>
          <w:rFonts w:asciiTheme="minorHAnsi" w:eastAsiaTheme="minorEastAsia" w:hAnsiTheme="minorHAnsi" w:cstheme="minorBidi"/>
          <w:b/>
          <w:bCs/>
          <w:sz w:val="22"/>
          <w:szCs w:val="22"/>
        </w:rPr>
        <w:t>The benefits:</w:t>
      </w:r>
    </w:p>
    <w:p w14:paraId="307CD8EE" w14:textId="77777777" w:rsidR="00D53A34" w:rsidRPr="00D53A34" w:rsidRDefault="53EB3839" w:rsidP="2BDC60AE">
      <w:pPr>
        <w:rPr>
          <w:rFonts w:asciiTheme="minorHAnsi" w:eastAsiaTheme="minorEastAsia" w:hAnsiTheme="minorHAnsi" w:cstheme="minorBidi"/>
        </w:rPr>
      </w:pPr>
      <w:r w:rsidRPr="2BDC60AE">
        <w:rPr>
          <w:rFonts w:asciiTheme="minorHAnsi" w:eastAsiaTheme="minorEastAsia" w:hAnsiTheme="minorHAnsi" w:cstheme="minorBidi"/>
        </w:rPr>
        <w:t>At The University of Sunderland, we are committed to creating a work environment where you can truly thrive. We recognise that our success is built on the dedication and talent of our people, which is why we have developed a benefits package designed to support you in every aspect of your life.</w:t>
      </w:r>
    </w:p>
    <w:p w14:paraId="409AEE83" w14:textId="77777777" w:rsidR="00D53A34" w:rsidRPr="00D53A34" w:rsidRDefault="00D53A34" w:rsidP="2BDC60AE">
      <w:pPr>
        <w:rPr>
          <w:rFonts w:asciiTheme="minorHAnsi" w:eastAsiaTheme="minorEastAsia" w:hAnsiTheme="minorHAnsi" w:cstheme="minorBidi"/>
        </w:rPr>
      </w:pPr>
    </w:p>
    <w:p w14:paraId="12BCFF72" w14:textId="5A80C9E9" w:rsidR="00D53A34" w:rsidRPr="00D53A34" w:rsidRDefault="53EB3839" w:rsidP="2BDC60AE">
      <w:pPr>
        <w:rPr>
          <w:rFonts w:asciiTheme="minorHAnsi" w:eastAsiaTheme="minorEastAsia" w:hAnsiTheme="minorHAnsi" w:cstheme="minorBidi"/>
        </w:rPr>
      </w:pPr>
      <w:r w:rsidRPr="2BDC60AE">
        <w:rPr>
          <w:rFonts w:asciiTheme="minorHAnsi" w:eastAsiaTheme="minorEastAsia" w:hAnsiTheme="minorHAnsi" w:cstheme="minorBidi"/>
        </w:rPr>
        <w:t>From generous annual leave and enhanced pay for important life events like maternity, paternity, or adoption, to flexible work options that help you balance life’s demands, we’ve got you covered. Our benefits also include access to our award-winning staff support networks, confidential employee assistance, discounts on major retail brands, leisure activities, travel to work, and more.</w:t>
      </w:r>
    </w:p>
    <w:p w14:paraId="77A06272" w14:textId="77777777" w:rsidR="00D53A34" w:rsidRPr="00D53A34" w:rsidRDefault="00D53A34" w:rsidP="2BDC60AE">
      <w:pPr>
        <w:rPr>
          <w:rFonts w:asciiTheme="minorHAnsi" w:eastAsiaTheme="minorEastAsia" w:hAnsiTheme="minorHAnsi" w:cstheme="minorBidi"/>
        </w:rPr>
      </w:pPr>
    </w:p>
    <w:p w14:paraId="5EEDABCB" w14:textId="28BD9F11" w:rsidR="00D53A34" w:rsidRPr="00D53A34" w:rsidRDefault="53EB3839" w:rsidP="2BDC60AE">
      <w:pPr>
        <w:rPr>
          <w:rFonts w:asciiTheme="minorHAnsi" w:eastAsiaTheme="minorEastAsia" w:hAnsiTheme="minorHAnsi" w:cstheme="minorBidi"/>
        </w:rPr>
      </w:pPr>
      <w:r w:rsidRPr="2BDC60AE">
        <w:rPr>
          <w:rFonts w:asciiTheme="minorHAnsi" w:eastAsiaTheme="minorEastAsia" w:hAnsiTheme="minorHAnsi" w:cstheme="minorBidi"/>
        </w:rPr>
        <w:t xml:space="preserve">At Sunderland, we’re not just offering a job, we’re offering a place where you can grow, connect, and feel truly valued. </w:t>
      </w:r>
    </w:p>
    <w:p w14:paraId="5EE478AA" w14:textId="77777777" w:rsidR="00C4628E" w:rsidRDefault="00C4628E" w:rsidP="2BDC60AE">
      <w:pPr>
        <w:pStyle w:val="BodyText"/>
        <w:kinsoku w:val="0"/>
        <w:overflowPunct w:val="0"/>
        <w:spacing w:before="46"/>
        <w:rPr>
          <w:rFonts w:asciiTheme="minorHAnsi" w:eastAsiaTheme="minorEastAsia" w:hAnsiTheme="minorHAnsi" w:cstheme="minorBidi"/>
          <w:sz w:val="20"/>
          <w:szCs w:val="20"/>
        </w:rPr>
      </w:pPr>
    </w:p>
    <w:p w14:paraId="7DF5FD80" w14:textId="32A5576D" w:rsidR="00D53A34" w:rsidRDefault="00D53A34" w:rsidP="2BDC60AE">
      <w:pPr>
        <w:kinsoku w:val="0"/>
        <w:overflowPunct w:val="0"/>
        <w:rPr>
          <w:rFonts w:asciiTheme="minorHAnsi" w:eastAsiaTheme="minorEastAsia" w:hAnsiTheme="minorHAnsi" w:cstheme="minorBidi"/>
        </w:rPr>
        <w:sectPr w:rsidR="00D53A34" w:rsidSect="00D53A34">
          <w:footerReference w:type="default" r:id="rId16"/>
          <w:type w:val="continuous"/>
          <w:pgSz w:w="11900" w:h="16840"/>
          <w:pgMar w:top="1440" w:right="1080" w:bottom="1440" w:left="1080" w:header="720" w:footer="720" w:gutter="0"/>
          <w:cols w:space="380"/>
          <w:noEndnote/>
          <w:docGrid w:linePitch="299"/>
        </w:sectPr>
      </w:pPr>
    </w:p>
    <w:p w14:paraId="610B1F58" w14:textId="0C17AEDE" w:rsidR="00C4628E" w:rsidRDefault="00C4628E" w:rsidP="00D53A34">
      <w:pPr>
        <w:pStyle w:val="BodyText"/>
        <w:kinsoku w:val="0"/>
        <w:overflowPunct w:val="0"/>
        <w:ind w:right="271"/>
        <w:rPr>
          <w:rFonts w:ascii="Aptos" w:hAnsi="Aptos" w:cs="Calibri"/>
          <w:sz w:val="20"/>
          <w:szCs w:val="20"/>
        </w:rPr>
        <w:sectPr w:rsidR="00C4628E" w:rsidSect="00D53A34">
          <w:footerReference w:type="default" r:id="rId17"/>
          <w:type w:val="continuous"/>
          <w:pgSz w:w="11900" w:h="16840"/>
          <w:pgMar w:top="1440" w:right="1080" w:bottom="1440" w:left="1080" w:header="720" w:footer="720" w:gutter="0"/>
          <w:cols w:num="2" w:space="720" w:equalWidth="0">
            <w:col w:w="6673" w:space="380"/>
            <w:col w:w="2687"/>
          </w:cols>
          <w:noEndnote/>
        </w:sectPr>
      </w:pPr>
    </w:p>
    <w:p w14:paraId="02BE58F3" w14:textId="77777777" w:rsidR="00D53A34" w:rsidRDefault="00D53A34" w:rsidP="00D53A34">
      <w:pPr>
        <w:pStyle w:val="Heading1"/>
        <w:kinsoku w:val="0"/>
        <w:overflowPunct w:val="0"/>
        <w:ind w:left="0"/>
        <w:rPr>
          <w:rFonts w:ascii="Aptos" w:hAnsi="Aptos"/>
          <w:b/>
          <w:bCs/>
          <w:spacing w:val="-2"/>
          <w:sz w:val="22"/>
          <w:szCs w:val="22"/>
        </w:rPr>
      </w:pPr>
    </w:p>
    <w:p w14:paraId="5B671DEB" w14:textId="77777777" w:rsidR="00D53A34" w:rsidRDefault="00D53A34" w:rsidP="00D53A34">
      <w:pPr>
        <w:pStyle w:val="Heading1"/>
        <w:kinsoku w:val="0"/>
        <w:overflowPunct w:val="0"/>
        <w:ind w:left="0"/>
        <w:rPr>
          <w:rFonts w:ascii="Aptos" w:hAnsi="Aptos"/>
          <w:b/>
          <w:bCs/>
          <w:spacing w:val="-2"/>
          <w:sz w:val="22"/>
          <w:szCs w:val="22"/>
        </w:rPr>
      </w:pPr>
    </w:p>
    <w:p w14:paraId="05643002" w14:textId="77777777" w:rsidR="00997501" w:rsidRDefault="00997501" w:rsidP="00997501">
      <w:pPr>
        <w:pStyle w:val="Heading1"/>
        <w:kinsoku w:val="0"/>
        <w:overflowPunct w:val="0"/>
        <w:ind w:left="0"/>
        <w:rPr>
          <w:rFonts w:ascii="Aptos" w:hAnsi="Aptos"/>
          <w:b/>
          <w:bCs/>
          <w:spacing w:val="-5"/>
          <w:sz w:val="22"/>
          <w:szCs w:val="22"/>
        </w:rPr>
      </w:pPr>
      <w:r>
        <w:rPr>
          <w:rFonts w:ascii="Aptos" w:hAnsi="Aptos"/>
          <w:b/>
          <w:bCs/>
          <w:spacing w:val="-2"/>
          <w:sz w:val="22"/>
          <w:szCs w:val="22"/>
        </w:rPr>
        <w:t>Who</w:t>
      </w:r>
      <w:r>
        <w:rPr>
          <w:rFonts w:ascii="Aptos" w:hAnsi="Aptos"/>
          <w:b/>
          <w:bCs/>
          <w:spacing w:val="-23"/>
          <w:sz w:val="22"/>
          <w:szCs w:val="22"/>
        </w:rPr>
        <w:t xml:space="preserve"> </w:t>
      </w:r>
      <w:r>
        <w:rPr>
          <w:rFonts w:ascii="Aptos" w:hAnsi="Aptos"/>
          <w:b/>
          <w:bCs/>
          <w:spacing w:val="-2"/>
          <w:sz w:val="22"/>
          <w:szCs w:val="22"/>
        </w:rPr>
        <w:t>we’re</w:t>
      </w:r>
      <w:r>
        <w:rPr>
          <w:rFonts w:ascii="Aptos" w:hAnsi="Aptos"/>
          <w:b/>
          <w:bCs/>
          <w:spacing w:val="-23"/>
          <w:sz w:val="22"/>
          <w:szCs w:val="22"/>
        </w:rPr>
        <w:t xml:space="preserve"> </w:t>
      </w:r>
      <w:r>
        <w:rPr>
          <w:rFonts w:ascii="Aptos" w:hAnsi="Aptos"/>
          <w:b/>
          <w:bCs/>
          <w:spacing w:val="-2"/>
          <w:sz w:val="22"/>
          <w:szCs w:val="22"/>
        </w:rPr>
        <w:t>looking</w:t>
      </w:r>
      <w:r>
        <w:rPr>
          <w:rFonts w:ascii="Aptos" w:hAnsi="Aptos"/>
          <w:b/>
          <w:bCs/>
          <w:spacing w:val="-22"/>
          <w:sz w:val="22"/>
          <w:szCs w:val="22"/>
        </w:rPr>
        <w:t xml:space="preserve"> </w:t>
      </w:r>
      <w:r>
        <w:rPr>
          <w:rFonts w:ascii="Aptos" w:hAnsi="Aptos"/>
          <w:b/>
          <w:bCs/>
          <w:spacing w:val="-5"/>
          <w:sz w:val="22"/>
          <w:szCs w:val="22"/>
        </w:rPr>
        <w:t>for</w:t>
      </w:r>
    </w:p>
    <w:p w14:paraId="1AFECB16" w14:textId="6BE1DA86" w:rsidR="2FB9C90C" w:rsidRPr="0003719E" w:rsidRDefault="7BC5CE57" w:rsidP="2BDC60AE">
      <w:pPr>
        <w:pStyle w:val="Heading2"/>
        <w:ind w:left="0"/>
        <w:rPr>
          <w:rFonts w:asciiTheme="minorHAnsi" w:eastAsiaTheme="majorEastAsia" w:hAnsiTheme="minorHAnsi" w:cstheme="majorBidi"/>
          <w:sz w:val="22"/>
          <w:szCs w:val="22"/>
        </w:rPr>
      </w:pPr>
      <w:r w:rsidRPr="0003719E">
        <w:rPr>
          <w:rFonts w:asciiTheme="minorHAnsi" w:eastAsiaTheme="majorEastAsia" w:hAnsiTheme="minorHAnsi" w:cstheme="majorBidi"/>
          <w:sz w:val="22"/>
          <w:szCs w:val="22"/>
        </w:rPr>
        <w:t>Your qualifications include:</w:t>
      </w:r>
    </w:p>
    <w:p w14:paraId="51C20CD4" w14:textId="368B2870" w:rsidR="2FB9C90C" w:rsidRPr="0003719E" w:rsidRDefault="00076EBA" w:rsidP="0012427D">
      <w:pPr>
        <w:pStyle w:val="ListParagraph"/>
        <w:widowControl/>
        <w:numPr>
          <w:ilvl w:val="0"/>
          <w:numId w:val="17"/>
        </w:numPr>
        <w:rPr>
          <w:rFonts w:asciiTheme="minorHAnsi" w:hAnsiTheme="minorHAnsi" w:cs="Calibri"/>
          <w:sz w:val="22"/>
          <w:szCs w:val="22"/>
          <w:lang w:val="en-US"/>
        </w:rPr>
      </w:pPr>
      <w:r w:rsidRPr="0003719E">
        <w:rPr>
          <w:rFonts w:asciiTheme="minorHAnsi" w:hAnsiTheme="minorHAnsi" w:cs="Calibri"/>
          <w:sz w:val="22"/>
          <w:szCs w:val="22"/>
          <w:lang w:val="en-US"/>
        </w:rPr>
        <w:t xml:space="preserve">Educated to undergraduate degree level </w:t>
      </w:r>
      <w:r w:rsidR="0003719E" w:rsidRPr="0003719E">
        <w:rPr>
          <w:rFonts w:asciiTheme="minorHAnsi" w:hAnsiTheme="minorHAnsi" w:cs="Calibri"/>
          <w:sz w:val="22"/>
          <w:szCs w:val="22"/>
          <w:lang w:val="en-US"/>
        </w:rPr>
        <w:t>(</w:t>
      </w:r>
      <w:r w:rsidRPr="0003719E">
        <w:rPr>
          <w:rFonts w:asciiTheme="minorHAnsi" w:hAnsiTheme="minorHAnsi" w:cs="Calibri"/>
          <w:sz w:val="22"/>
          <w:szCs w:val="22"/>
          <w:lang w:val="en-US"/>
        </w:rPr>
        <w:t>or equivalent</w:t>
      </w:r>
      <w:r w:rsidR="0003719E" w:rsidRPr="0003719E">
        <w:rPr>
          <w:rFonts w:asciiTheme="minorHAnsi" w:hAnsiTheme="minorHAnsi" w:cs="Calibri"/>
          <w:sz w:val="22"/>
          <w:szCs w:val="22"/>
          <w:lang w:val="en-US"/>
        </w:rPr>
        <w:t>)</w:t>
      </w:r>
      <w:r w:rsidRPr="0003719E">
        <w:rPr>
          <w:rFonts w:asciiTheme="minorHAnsi" w:hAnsiTheme="minorHAnsi" w:cs="Calibri"/>
          <w:sz w:val="22"/>
          <w:szCs w:val="22"/>
          <w:lang w:val="en-US"/>
        </w:rPr>
        <w:t xml:space="preserve"> or possess</w:t>
      </w:r>
      <w:r w:rsidR="0012427D" w:rsidRPr="0003719E">
        <w:rPr>
          <w:rFonts w:asciiTheme="minorHAnsi" w:hAnsiTheme="minorHAnsi" w:cs="Calibri"/>
          <w:sz w:val="22"/>
          <w:szCs w:val="22"/>
          <w:lang w:val="en-US"/>
        </w:rPr>
        <w:t xml:space="preserve"> </w:t>
      </w:r>
      <w:r w:rsidRPr="0003719E">
        <w:rPr>
          <w:rFonts w:asciiTheme="minorHAnsi" w:hAnsiTheme="minorHAnsi" w:cs="Calibri"/>
          <w:sz w:val="22"/>
          <w:szCs w:val="22"/>
          <w:lang w:val="en-US"/>
        </w:rPr>
        <w:t xml:space="preserve">significant relevant professional experience within a similar </w:t>
      </w:r>
      <w:r w:rsidR="0003719E" w:rsidRPr="0003719E">
        <w:rPr>
          <w:rFonts w:asciiTheme="minorHAnsi" w:hAnsiTheme="minorHAnsi" w:cs="Calibri"/>
          <w:sz w:val="22"/>
          <w:szCs w:val="22"/>
          <w:lang w:val="en-US"/>
        </w:rPr>
        <w:t>role</w:t>
      </w:r>
    </w:p>
    <w:p w14:paraId="175FEA3A" w14:textId="77777777" w:rsidR="0003719E" w:rsidRPr="0003719E" w:rsidRDefault="0003719E" w:rsidP="0003719E">
      <w:pPr>
        <w:pStyle w:val="ListParagraph"/>
        <w:widowControl/>
        <w:ind w:left="262" w:firstLine="0"/>
        <w:rPr>
          <w:rFonts w:asciiTheme="minorHAnsi" w:hAnsiTheme="minorHAnsi" w:cs="Calibri"/>
          <w:sz w:val="22"/>
          <w:szCs w:val="22"/>
          <w:lang w:val="en-US"/>
        </w:rPr>
      </w:pPr>
    </w:p>
    <w:p w14:paraId="4839A348" w14:textId="4C01FC7B" w:rsidR="2FB9C90C" w:rsidRPr="0003719E" w:rsidRDefault="00C273D5" w:rsidP="2FB9C90C">
      <w:pPr>
        <w:pStyle w:val="ListParagraph"/>
        <w:numPr>
          <w:ilvl w:val="0"/>
          <w:numId w:val="17"/>
        </w:numPr>
        <w:spacing w:before="0" w:line="257" w:lineRule="auto"/>
        <w:rPr>
          <w:rFonts w:asciiTheme="minorHAnsi" w:eastAsia="Aptos" w:hAnsiTheme="minorHAnsi" w:cs="Aptos"/>
          <w:i/>
          <w:iCs/>
          <w:sz w:val="22"/>
          <w:szCs w:val="22"/>
        </w:rPr>
      </w:pPr>
      <w:r w:rsidRPr="0003719E">
        <w:rPr>
          <w:rFonts w:asciiTheme="minorHAnsi" w:eastAsia="Aptos" w:hAnsiTheme="minorHAnsi" w:cs="Aptos"/>
          <w:sz w:val="22"/>
          <w:szCs w:val="22"/>
        </w:rPr>
        <w:t xml:space="preserve">Teaching or IAG </w:t>
      </w:r>
      <w:r w:rsidR="00076EBA" w:rsidRPr="0003719E">
        <w:rPr>
          <w:rFonts w:asciiTheme="minorHAnsi" w:eastAsia="Aptos" w:hAnsiTheme="minorHAnsi" w:cs="Aptos"/>
          <w:sz w:val="22"/>
          <w:szCs w:val="22"/>
        </w:rPr>
        <w:t>qualification (</w:t>
      </w:r>
      <w:r w:rsidR="2FB9C90C" w:rsidRPr="0003719E">
        <w:rPr>
          <w:rFonts w:asciiTheme="minorHAnsi" w:eastAsia="Aptos" w:hAnsiTheme="minorHAnsi" w:cs="Aptos"/>
          <w:i/>
          <w:iCs/>
          <w:sz w:val="22"/>
          <w:szCs w:val="22"/>
        </w:rPr>
        <w:t>desirable)</w:t>
      </w:r>
    </w:p>
    <w:p w14:paraId="01E47325" w14:textId="1316211A" w:rsidR="00AB6A29" w:rsidRDefault="00AB6A29" w:rsidP="4F784393">
      <w:pPr>
        <w:pStyle w:val="ListParagraph"/>
        <w:kinsoku w:val="0"/>
        <w:overflowPunct w:val="0"/>
        <w:spacing w:before="42"/>
        <w:ind w:left="262"/>
        <w:rPr>
          <w:rFonts w:ascii="Aptos" w:eastAsia="Aptos" w:hAnsi="Aptos" w:cs="Aptos"/>
          <w:sz w:val="22"/>
          <w:szCs w:val="22"/>
        </w:rPr>
      </w:pPr>
    </w:p>
    <w:p w14:paraId="6A0F726D" w14:textId="14481681" w:rsidR="00AB6A29" w:rsidRDefault="7BC5CE57" w:rsidP="2BDC60AE">
      <w:pPr>
        <w:pStyle w:val="Heading2"/>
        <w:ind w:left="0"/>
        <w:rPr>
          <w:rFonts w:asciiTheme="majorHAnsi" w:eastAsiaTheme="majorEastAsia" w:hAnsiTheme="majorHAnsi" w:cstheme="majorBidi"/>
          <w:sz w:val="22"/>
          <w:szCs w:val="22"/>
        </w:rPr>
      </w:pPr>
      <w:r w:rsidRPr="2BDC60AE">
        <w:rPr>
          <w:rFonts w:asciiTheme="majorHAnsi" w:eastAsiaTheme="majorEastAsia" w:hAnsiTheme="majorHAnsi" w:cstheme="majorBidi"/>
          <w:sz w:val="22"/>
          <w:szCs w:val="22"/>
        </w:rPr>
        <w:t>Your experience includes:</w:t>
      </w:r>
    </w:p>
    <w:p w14:paraId="379EB0FE" w14:textId="05F4391D" w:rsidR="009F1A8D" w:rsidRPr="0003719E" w:rsidRDefault="007C3263" w:rsidP="0003719E">
      <w:pPr>
        <w:pStyle w:val="ListParagraph"/>
        <w:widowControl/>
        <w:numPr>
          <w:ilvl w:val="0"/>
          <w:numId w:val="50"/>
        </w:numPr>
        <w:rPr>
          <w:rFonts w:asciiTheme="minorHAnsi" w:hAnsiTheme="minorHAnsi" w:cs="Calibri"/>
          <w:sz w:val="22"/>
          <w:szCs w:val="22"/>
          <w:lang w:val="en-US"/>
        </w:rPr>
      </w:pPr>
      <w:r w:rsidRPr="0003719E">
        <w:rPr>
          <w:rFonts w:asciiTheme="minorHAnsi" w:hAnsiTheme="minorHAnsi" w:cs="Calibri"/>
          <w:sz w:val="22"/>
          <w:szCs w:val="22"/>
          <w:lang w:val="en-US"/>
        </w:rPr>
        <w:t>Experience of working within and a comprehensive knowledge of higher</w:t>
      </w:r>
      <w:r w:rsidR="009F1A8D" w:rsidRPr="0003719E">
        <w:rPr>
          <w:rFonts w:asciiTheme="minorHAnsi" w:hAnsiTheme="minorHAnsi" w:cs="Calibri"/>
          <w:sz w:val="22"/>
          <w:szCs w:val="22"/>
          <w:lang w:val="en-US"/>
        </w:rPr>
        <w:t xml:space="preserve"> </w:t>
      </w:r>
      <w:r w:rsidRPr="0003719E">
        <w:rPr>
          <w:rFonts w:asciiTheme="minorHAnsi" w:hAnsiTheme="minorHAnsi" w:cs="Calibri"/>
          <w:sz w:val="22"/>
          <w:szCs w:val="22"/>
          <w:lang w:val="en-US"/>
        </w:rPr>
        <w:t>education.</w:t>
      </w:r>
    </w:p>
    <w:p w14:paraId="2D618CE4" w14:textId="7B1E6A44" w:rsidR="009F1A8D" w:rsidRPr="0003719E" w:rsidRDefault="007C3263" w:rsidP="0003719E">
      <w:pPr>
        <w:pStyle w:val="ListParagraph"/>
        <w:widowControl/>
        <w:numPr>
          <w:ilvl w:val="0"/>
          <w:numId w:val="50"/>
        </w:numPr>
        <w:rPr>
          <w:rFonts w:asciiTheme="minorHAnsi" w:hAnsiTheme="minorHAnsi" w:cs="Calibri"/>
          <w:sz w:val="22"/>
          <w:szCs w:val="22"/>
          <w:lang w:val="en-US"/>
        </w:rPr>
      </w:pPr>
      <w:r w:rsidRPr="0003719E">
        <w:rPr>
          <w:rFonts w:asciiTheme="minorHAnsi" w:hAnsiTheme="minorHAnsi" w:cs="Calibri"/>
          <w:sz w:val="22"/>
          <w:szCs w:val="22"/>
          <w:lang w:val="en-US"/>
        </w:rPr>
        <w:t>Demonstrable experience in a student/customer focused environment.</w:t>
      </w:r>
    </w:p>
    <w:p w14:paraId="0B5B1C39" w14:textId="58DFBF4C" w:rsidR="009F1A8D" w:rsidRPr="0003719E" w:rsidRDefault="007C3263" w:rsidP="0003719E">
      <w:pPr>
        <w:pStyle w:val="ListParagraph"/>
        <w:widowControl/>
        <w:numPr>
          <w:ilvl w:val="0"/>
          <w:numId w:val="50"/>
        </w:numPr>
        <w:rPr>
          <w:rFonts w:asciiTheme="minorHAnsi" w:hAnsiTheme="minorHAnsi" w:cs="Calibri"/>
          <w:sz w:val="22"/>
          <w:szCs w:val="22"/>
          <w:lang w:val="en-US"/>
        </w:rPr>
      </w:pPr>
      <w:r w:rsidRPr="0003719E">
        <w:rPr>
          <w:rFonts w:asciiTheme="minorHAnsi" w:hAnsiTheme="minorHAnsi" w:cs="Calibri"/>
          <w:sz w:val="22"/>
          <w:szCs w:val="22"/>
          <w:lang w:val="en-US"/>
        </w:rPr>
        <w:t>Understanding of issues relating to progression, recruitment and</w:t>
      </w:r>
      <w:r w:rsidR="009F1A8D" w:rsidRPr="0003719E">
        <w:rPr>
          <w:rFonts w:asciiTheme="minorHAnsi" w:hAnsiTheme="minorHAnsi" w:cs="Calibri"/>
          <w:sz w:val="22"/>
          <w:szCs w:val="22"/>
          <w:lang w:val="en-US"/>
        </w:rPr>
        <w:t xml:space="preserve"> </w:t>
      </w:r>
      <w:r w:rsidRPr="0003719E">
        <w:rPr>
          <w:rFonts w:asciiTheme="minorHAnsi" w:hAnsiTheme="minorHAnsi" w:cs="Calibri"/>
          <w:sz w:val="22"/>
          <w:szCs w:val="22"/>
          <w:lang w:val="en-US"/>
        </w:rPr>
        <w:t>admissions of students in higher education, particularly those from</w:t>
      </w:r>
      <w:r w:rsidR="009F1A8D" w:rsidRPr="0003719E">
        <w:rPr>
          <w:rFonts w:asciiTheme="minorHAnsi" w:hAnsiTheme="minorHAnsi" w:cs="Calibri"/>
          <w:sz w:val="22"/>
          <w:szCs w:val="22"/>
          <w:lang w:val="en-US"/>
        </w:rPr>
        <w:t xml:space="preserve"> </w:t>
      </w:r>
      <w:r w:rsidRPr="0003719E">
        <w:rPr>
          <w:rFonts w:asciiTheme="minorHAnsi" w:hAnsiTheme="minorHAnsi" w:cs="Calibri"/>
          <w:sz w:val="22"/>
          <w:szCs w:val="22"/>
          <w:lang w:val="en-US"/>
        </w:rPr>
        <w:t>underrepresented groups.</w:t>
      </w:r>
    </w:p>
    <w:p w14:paraId="29A4D0B9" w14:textId="1ABA9EA7" w:rsidR="009F1A8D" w:rsidRPr="0003719E" w:rsidRDefault="007C3263" w:rsidP="0003719E">
      <w:pPr>
        <w:pStyle w:val="ListParagraph"/>
        <w:widowControl/>
        <w:numPr>
          <w:ilvl w:val="0"/>
          <w:numId w:val="50"/>
        </w:numPr>
        <w:rPr>
          <w:rFonts w:asciiTheme="minorHAnsi" w:hAnsiTheme="minorHAnsi" w:cs="Calibri"/>
          <w:sz w:val="22"/>
          <w:szCs w:val="22"/>
          <w:lang w:val="en-US"/>
        </w:rPr>
      </w:pPr>
      <w:r w:rsidRPr="0003719E">
        <w:rPr>
          <w:rFonts w:asciiTheme="minorHAnsi" w:hAnsiTheme="minorHAnsi" w:cs="Calibri"/>
          <w:sz w:val="22"/>
          <w:szCs w:val="22"/>
          <w:lang w:val="en-US"/>
        </w:rPr>
        <w:t xml:space="preserve">Demonstrable experience of conducting presentations to </w:t>
      </w:r>
      <w:proofErr w:type="gramStart"/>
      <w:r w:rsidRPr="0003719E">
        <w:rPr>
          <w:rFonts w:asciiTheme="minorHAnsi" w:hAnsiTheme="minorHAnsi" w:cs="Calibri"/>
          <w:sz w:val="22"/>
          <w:szCs w:val="22"/>
          <w:lang w:val="en-US"/>
        </w:rPr>
        <w:t>wide ranging</w:t>
      </w:r>
      <w:proofErr w:type="gramEnd"/>
      <w:r w:rsidR="009F1A8D" w:rsidRPr="0003719E">
        <w:rPr>
          <w:rFonts w:asciiTheme="minorHAnsi" w:hAnsiTheme="minorHAnsi" w:cs="Calibri"/>
          <w:sz w:val="22"/>
          <w:szCs w:val="22"/>
          <w:lang w:val="en-US"/>
        </w:rPr>
        <w:t xml:space="preserve"> </w:t>
      </w:r>
      <w:r w:rsidRPr="0003719E">
        <w:rPr>
          <w:rFonts w:asciiTheme="minorHAnsi" w:hAnsiTheme="minorHAnsi" w:cs="Calibri"/>
          <w:sz w:val="22"/>
          <w:szCs w:val="22"/>
          <w:lang w:val="en-US"/>
        </w:rPr>
        <w:t>audiences.</w:t>
      </w:r>
    </w:p>
    <w:p w14:paraId="129DDF58" w14:textId="0465308F" w:rsidR="009F1A8D" w:rsidRPr="0003719E" w:rsidRDefault="00B870B3" w:rsidP="0003719E">
      <w:pPr>
        <w:pStyle w:val="ListParagraph"/>
        <w:widowControl/>
        <w:numPr>
          <w:ilvl w:val="0"/>
          <w:numId w:val="50"/>
        </w:numPr>
        <w:rPr>
          <w:rFonts w:asciiTheme="minorHAnsi" w:hAnsiTheme="minorHAnsi" w:cs="Calibri"/>
          <w:sz w:val="22"/>
          <w:szCs w:val="22"/>
          <w:lang w:val="en-US"/>
        </w:rPr>
      </w:pPr>
      <w:r w:rsidRPr="0003719E">
        <w:rPr>
          <w:rFonts w:asciiTheme="minorHAnsi" w:hAnsiTheme="minorHAnsi" w:cs="Calibri"/>
          <w:sz w:val="22"/>
          <w:szCs w:val="22"/>
          <w:lang w:val="en-US"/>
        </w:rPr>
        <w:t>Excellent</w:t>
      </w:r>
      <w:r w:rsidR="007C3263" w:rsidRPr="0003719E">
        <w:rPr>
          <w:rFonts w:asciiTheme="minorHAnsi" w:hAnsiTheme="minorHAnsi" w:cs="Calibri"/>
          <w:sz w:val="22"/>
          <w:szCs w:val="22"/>
          <w:lang w:val="en-US"/>
        </w:rPr>
        <w:t xml:space="preserve"> ICT skills, in particular the use of Microsoft Office (Word, Excel,</w:t>
      </w:r>
      <w:r w:rsidR="009F1A8D" w:rsidRPr="0003719E">
        <w:rPr>
          <w:rFonts w:asciiTheme="minorHAnsi" w:hAnsiTheme="minorHAnsi" w:cs="Calibri"/>
          <w:sz w:val="22"/>
          <w:szCs w:val="22"/>
          <w:lang w:val="en-US"/>
        </w:rPr>
        <w:t xml:space="preserve"> </w:t>
      </w:r>
      <w:r w:rsidR="007C3263" w:rsidRPr="0003719E">
        <w:rPr>
          <w:rFonts w:asciiTheme="minorHAnsi" w:hAnsiTheme="minorHAnsi" w:cs="Calibri"/>
          <w:sz w:val="22"/>
          <w:szCs w:val="22"/>
          <w:lang w:val="en-US"/>
        </w:rPr>
        <w:t>Access, PowerPoint and Outlook).</w:t>
      </w:r>
    </w:p>
    <w:p w14:paraId="5B9FC91D" w14:textId="390480CB" w:rsidR="009F1A8D" w:rsidRPr="0003719E" w:rsidRDefault="007C3263" w:rsidP="0003719E">
      <w:pPr>
        <w:pStyle w:val="ListParagraph"/>
        <w:widowControl/>
        <w:numPr>
          <w:ilvl w:val="0"/>
          <w:numId w:val="50"/>
        </w:numPr>
        <w:rPr>
          <w:rFonts w:asciiTheme="minorHAnsi" w:hAnsiTheme="minorHAnsi" w:cs="Calibri"/>
          <w:sz w:val="22"/>
          <w:szCs w:val="22"/>
          <w:lang w:val="en-US"/>
        </w:rPr>
      </w:pPr>
      <w:r w:rsidRPr="0003719E">
        <w:rPr>
          <w:rFonts w:asciiTheme="minorHAnsi" w:hAnsiTheme="minorHAnsi" w:cs="Calibri"/>
          <w:sz w:val="22"/>
          <w:szCs w:val="22"/>
          <w:lang w:val="en-US"/>
        </w:rPr>
        <w:t>Excellent interpersonal skills and the ability to communicate clearly, orally</w:t>
      </w:r>
      <w:r w:rsidR="009F1A8D" w:rsidRPr="0003719E">
        <w:rPr>
          <w:rFonts w:asciiTheme="minorHAnsi" w:hAnsiTheme="minorHAnsi" w:cs="Calibri"/>
          <w:sz w:val="22"/>
          <w:szCs w:val="22"/>
          <w:lang w:val="en-US"/>
        </w:rPr>
        <w:t xml:space="preserve"> </w:t>
      </w:r>
      <w:r w:rsidRPr="0003719E">
        <w:rPr>
          <w:rFonts w:asciiTheme="minorHAnsi" w:hAnsiTheme="minorHAnsi" w:cs="Calibri"/>
          <w:sz w:val="22"/>
          <w:szCs w:val="22"/>
          <w:lang w:val="en-US"/>
        </w:rPr>
        <w:t>and in writing.</w:t>
      </w:r>
    </w:p>
    <w:p w14:paraId="5F4C50C4" w14:textId="7CCDB0FA" w:rsidR="009F1A8D" w:rsidRPr="0003719E" w:rsidRDefault="007C3263" w:rsidP="0003719E">
      <w:pPr>
        <w:pStyle w:val="ListParagraph"/>
        <w:widowControl/>
        <w:numPr>
          <w:ilvl w:val="0"/>
          <w:numId w:val="50"/>
        </w:numPr>
        <w:rPr>
          <w:rFonts w:asciiTheme="minorHAnsi" w:hAnsiTheme="minorHAnsi" w:cs="Calibri"/>
          <w:sz w:val="22"/>
          <w:szCs w:val="22"/>
          <w:lang w:val="en-US"/>
        </w:rPr>
      </w:pPr>
      <w:r w:rsidRPr="0003719E">
        <w:rPr>
          <w:rFonts w:asciiTheme="minorHAnsi" w:hAnsiTheme="minorHAnsi" w:cs="Calibri"/>
          <w:sz w:val="22"/>
          <w:szCs w:val="22"/>
          <w:lang w:val="en-US"/>
        </w:rPr>
        <w:t>Ability to pay strong attention to detail, particularly to written</w:t>
      </w:r>
      <w:r w:rsidR="009F1A8D" w:rsidRPr="0003719E">
        <w:rPr>
          <w:rFonts w:asciiTheme="minorHAnsi" w:hAnsiTheme="minorHAnsi" w:cs="Calibri"/>
          <w:sz w:val="22"/>
          <w:szCs w:val="22"/>
          <w:lang w:val="en-US"/>
        </w:rPr>
        <w:t xml:space="preserve"> </w:t>
      </w:r>
      <w:r w:rsidRPr="0003719E">
        <w:rPr>
          <w:rFonts w:asciiTheme="minorHAnsi" w:hAnsiTheme="minorHAnsi" w:cs="Calibri"/>
          <w:sz w:val="22"/>
          <w:szCs w:val="22"/>
          <w:lang w:val="en-US"/>
        </w:rPr>
        <w:t>communication and preparing data.</w:t>
      </w:r>
    </w:p>
    <w:p w14:paraId="0C8B3BCC" w14:textId="7A0B60BA" w:rsidR="00F93327" w:rsidRPr="0003719E" w:rsidRDefault="007C3263" w:rsidP="0003719E">
      <w:pPr>
        <w:pStyle w:val="ListParagraph"/>
        <w:widowControl/>
        <w:numPr>
          <w:ilvl w:val="0"/>
          <w:numId w:val="50"/>
        </w:numPr>
        <w:rPr>
          <w:rFonts w:asciiTheme="minorHAnsi" w:hAnsiTheme="minorHAnsi" w:cs="Calibri"/>
          <w:sz w:val="22"/>
          <w:szCs w:val="22"/>
          <w:lang w:val="en-US"/>
        </w:rPr>
      </w:pPr>
      <w:r w:rsidRPr="0003719E">
        <w:rPr>
          <w:rFonts w:asciiTheme="minorHAnsi" w:hAnsiTheme="minorHAnsi" w:cs="Calibri"/>
          <w:sz w:val="22"/>
          <w:szCs w:val="22"/>
          <w:lang w:val="en-US"/>
        </w:rPr>
        <w:t>Knowledge and understanding of safeguarding, data protection and online</w:t>
      </w:r>
      <w:r w:rsidR="009F1A8D" w:rsidRPr="0003719E">
        <w:rPr>
          <w:rFonts w:asciiTheme="minorHAnsi" w:hAnsiTheme="minorHAnsi" w:cs="Calibri"/>
          <w:sz w:val="22"/>
          <w:szCs w:val="22"/>
          <w:lang w:val="en-US"/>
        </w:rPr>
        <w:t xml:space="preserve"> </w:t>
      </w:r>
      <w:r w:rsidRPr="0003719E">
        <w:rPr>
          <w:rFonts w:asciiTheme="minorHAnsi" w:hAnsiTheme="minorHAnsi" w:cs="Calibri"/>
          <w:sz w:val="22"/>
          <w:szCs w:val="22"/>
          <w:lang w:val="en-US"/>
        </w:rPr>
        <w:t>safety issues.</w:t>
      </w:r>
    </w:p>
    <w:p w14:paraId="349B3226" w14:textId="218AADCB" w:rsidR="007C3263" w:rsidRPr="0003719E" w:rsidRDefault="007C3263" w:rsidP="0003719E">
      <w:pPr>
        <w:pStyle w:val="ListParagraph"/>
        <w:widowControl/>
        <w:numPr>
          <w:ilvl w:val="0"/>
          <w:numId w:val="50"/>
        </w:numPr>
        <w:rPr>
          <w:rFonts w:asciiTheme="minorHAnsi" w:hAnsiTheme="minorHAnsi" w:cs="Calibri"/>
          <w:sz w:val="22"/>
          <w:szCs w:val="22"/>
          <w:lang w:val="en-US"/>
        </w:rPr>
      </w:pPr>
      <w:r w:rsidRPr="0003719E">
        <w:rPr>
          <w:rFonts w:asciiTheme="minorHAnsi" w:hAnsiTheme="minorHAnsi" w:cs="Calibri"/>
          <w:sz w:val="22"/>
          <w:szCs w:val="22"/>
          <w:lang w:val="en-US"/>
        </w:rPr>
        <w:t>Experience of working with young people.</w:t>
      </w:r>
    </w:p>
    <w:p w14:paraId="79C482B1" w14:textId="29499B60" w:rsidR="00AB6A29" w:rsidRDefault="00AB6A29" w:rsidP="4F784393">
      <w:pPr>
        <w:pStyle w:val="ListParagraph"/>
        <w:kinsoku w:val="0"/>
        <w:overflowPunct w:val="0"/>
        <w:spacing w:before="0" w:line="257" w:lineRule="auto"/>
        <w:ind w:left="262"/>
        <w:rPr>
          <w:rFonts w:ascii="Aptos" w:eastAsia="Aptos" w:hAnsi="Aptos" w:cs="Aptos"/>
          <w:sz w:val="22"/>
          <w:szCs w:val="22"/>
        </w:rPr>
      </w:pPr>
    </w:p>
    <w:p w14:paraId="26D9FBA5" w14:textId="52D87647" w:rsidR="00AB6A29" w:rsidRDefault="00A488AD" w:rsidP="2BDC60AE">
      <w:pPr>
        <w:pStyle w:val="Heading1"/>
        <w:rPr>
          <w:rFonts w:asciiTheme="majorHAnsi" w:eastAsiaTheme="majorEastAsia" w:hAnsiTheme="majorHAnsi" w:cstheme="majorBidi"/>
          <w:b/>
          <w:bCs/>
          <w:sz w:val="22"/>
          <w:szCs w:val="22"/>
        </w:rPr>
      </w:pPr>
      <w:r w:rsidRPr="2BDC60AE">
        <w:rPr>
          <w:rFonts w:asciiTheme="majorHAnsi" w:eastAsiaTheme="majorEastAsia" w:hAnsiTheme="majorHAnsi" w:cstheme="majorBidi"/>
          <w:b/>
          <w:bCs/>
          <w:sz w:val="22"/>
          <w:szCs w:val="22"/>
        </w:rPr>
        <w:t>What we’re looking for</w:t>
      </w:r>
    </w:p>
    <w:p w14:paraId="222E6A94" w14:textId="2633A766" w:rsidR="00AB6A29" w:rsidRPr="00B00B1E" w:rsidRDefault="00A488AD" w:rsidP="2BDC60AE">
      <w:pPr>
        <w:pStyle w:val="Heading2"/>
        <w:rPr>
          <w:rFonts w:asciiTheme="minorHAnsi" w:eastAsiaTheme="majorEastAsia" w:hAnsiTheme="minorHAnsi" w:cstheme="majorBidi"/>
          <w:sz w:val="22"/>
          <w:szCs w:val="22"/>
        </w:rPr>
      </w:pPr>
      <w:r w:rsidRPr="00B00B1E">
        <w:rPr>
          <w:rFonts w:asciiTheme="minorHAnsi" w:eastAsiaTheme="majorEastAsia" w:hAnsiTheme="minorHAnsi" w:cstheme="majorBidi"/>
          <w:sz w:val="22"/>
          <w:szCs w:val="22"/>
        </w:rPr>
        <w:t>Your expertise includes:</w:t>
      </w:r>
    </w:p>
    <w:p w14:paraId="0A228F58" w14:textId="3CC3E0CC" w:rsidR="00B41B66" w:rsidRPr="00B00B1E" w:rsidRDefault="00B41B66" w:rsidP="004A619D">
      <w:pPr>
        <w:pStyle w:val="ListParagraph"/>
        <w:widowControl/>
        <w:numPr>
          <w:ilvl w:val="0"/>
          <w:numId w:val="17"/>
        </w:numPr>
        <w:autoSpaceDE/>
        <w:autoSpaceDN/>
        <w:adjustRightInd/>
        <w:spacing w:line="300" w:lineRule="atLeast"/>
        <w:rPr>
          <w:rFonts w:asciiTheme="minorHAnsi" w:hAnsiTheme="minorHAnsi" w:cs="Segoe UI"/>
          <w:sz w:val="22"/>
          <w:szCs w:val="22"/>
        </w:rPr>
      </w:pPr>
      <w:r w:rsidRPr="00B00B1E">
        <w:rPr>
          <w:rFonts w:asciiTheme="minorHAnsi" w:hAnsiTheme="minorHAnsi" w:cs="Segoe UI"/>
          <w:sz w:val="22"/>
          <w:szCs w:val="22"/>
        </w:rPr>
        <w:t>Able to work independently,</w:t>
      </w:r>
      <w:r w:rsidR="00111339" w:rsidRPr="00B00B1E">
        <w:rPr>
          <w:rFonts w:asciiTheme="minorHAnsi" w:hAnsiTheme="minorHAnsi" w:cs="Segoe UI"/>
          <w:sz w:val="22"/>
          <w:szCs w:val="22"/>
        </w:rPr>
        <w:t xml:space="preserve"> </w:t>
      </w:r>
      <w:r w:rsidR="0041682A" w:rsidRPr="00B00B1E">
        <w:rPr>
          <w:rFonts w:asciiTheme="minorHAnsi" w:hAnsiTheme="minorHAnsi" w:cs="Segoe UI"/>
          <w:sz w:val="22"/>
          <w:szCs w:val="22"/>
        </w:rPr>
        <w:t xml:space="preserve">use initiative and </w:t>
      </w:r>
      <w:r w:rsidR="00111339" w:rsidRPr="00B00B1E">
        <w:rPr>
          <w:rFonts w:asciiTheme="minorHAnsi" w:hAnsiTheme="minorHAnsi" w:cs="Segoe UI"/>
          <w:sz w:val="22"/>
          <w:szCs w:val="22"/>
        </w:rPr>
        <w:t>possessing excellent organisation and time management skills</w:t>
      </w:r>
      <w:r w:rsidR="00B00B1E" w:rsidRPr="00B00B1E">
        <w:rPr>
          <w:rFonts w:asciiTheme="minorHAnsi" w:hAnsiTheme="minorHAnsi" w:cs="Segoe UI"/>
          <w:sz w:val="22"/>
          <w:szCs w:val="22"/>
        </w:rPr>
        <w:t>.</w:t>
      </w:r>
    </w:p>
    <w:p w14:paraId="42F60BA5" w14:textId="4193BBD7" w:rsidR="00B850F8" w:rsidRPr="00B00B1E" w:rsidRDefault="00B850F8" w:rsidP="004A619D">
      <w:pPr>
        <w:pStyle w:val="ListParagraph"/>
        <w:widowControl/>
        <w:numPr>
          <w:ilvl w:val="0"/>
          <w:numId w:val="17"/>
        </w:numPr>
        <w:autoSpaceDE/>
        <w:autoSpaceDN/>
        <w:adjustRightInd/>
        <w:spacing w:line="300" w:lineRule="atLeast"/>
        <w:rPr>
          <w:rFonts w:asciiTheme="minorHAnsi" w:hAnsiTheme="minorHAnsi" w:cs="Segoe UI"/>
          <w:sz w:val="22"/>
          <w:szCs w:val="22"/>
        </w:rPr>
      </w:pPr>
      <w:r w:rsidRPr="00B00B1E">
        <w:rPr>
          <w:rFonts w:asciiTheme="minorHAnsi" w:hAnsiTheme="minorHAnsi" w:cs="Segoe UI"/>
          <w:sz w:val="22"/>
          <w:szCs w:val="22"/>
        </w:rPr>
        <w:t>Able to work under pressure and flexibly, in a busy and dynamic env</w:t>
      </w:r>
      <w:r w:rsidR="00F93327" w:rsidRPr="00B00B1E">
        <w:rPr>
          <w:rFonts w:asciiTheme="minorHAnsi" w:hAnsiTheme="minorHAnsi" w:cs="Segoe UI"/>
          <w:sz w:val="22"/>
          <w:szCs w:val="22"/>
        </w:rPr>
        <w:t>ironment</w:t>
      </w:r>
      <w:r w:rsidR="00B00B1E" w:rsidRPr="00B00B1E">
        <w:rPr>
          <w:rFonts w:asciiTheme="minorHAnsi" w:hAnsiTheme="minorHAnsi" w:cs="Segoe UI"/>
          <w:sz w:val="22"/>
          <w:szCs w:val="22"/>
        </w:rPr>
        <w:t>.</w:t>
      </w:r>
    </w:p>
    <w:p w14:paraId="5DEC24BD" w14:textId="5B99F6C1" w:rsidR="00C42988" w:rsidRPr="00B00B1E" w:rsidRDefault="008D6DF2" w:rsidP="004A619D">
      <w:pPr>
        <w:pStyle w:val="ListParagraph"/>
        <w:widowControl/>
        <w:numPr>
          <w:ilvl w:val="0"/>
          <w:numId w:val="17"/>
        </w:numPr>
        <w:autoSpaceDE/>
        <w:autoSpaceDN/>
        <w:adjustRightInd/>
        <w:spacing w:line="300" w:lineRule="atLeast"/>
        <w:rPr>
          <w:rFonts w:asciiTheme="minorHAnsi" w:hAnsiTheme="minorHAnsi" w:cs="Segoe UI"/>
          <w:sz w:val="22"/>
          <w:szCs w:val="22"/>
        </w:rPr>
      </w:pPr>
      <w:r w:rsidRPr="00B00B1E">
        <w:rPr>
          <w:rFonts w:asciiTheme="minorHAnsi" w:hAnsiTheme="minorHAnsi" w:cs="Segoe UI"/>
          <w:sz w:val="22"/>
          <w:szCs w:val="22"/>
        </w:rPr>
        <w:t xml:space="preserve">Confident </w:t>
      </w:r>
      <w:r w:rsidR="00C42988" w:rsidRPr="00B00B1E">
        <w:rPr>
          <w:rFonts w:asciiTheme="minorHAnsi" w:hAnsiTheme="minorHAnsi" w:cs="Segoe UI"/>
          <w:sz w:val="22"/>
          <w:szCs w:val="22"/>
        </w:rPr>
        <w:t xml:space="preserve">communication and interpersonal skills, with the ability to </w:t>
      </w:r>
      <w:r w:rsidR="004A619D" w:rsidRPr="00B00B1E">
        <w:rPr>
          <w:rFonts w:asciiTheme="minorHAnsi" w:hAnsiTheme="minorHAnsi" w:cs="Segoe UI"/>
          <w:sz w:val="22"/>
          <w:szCs w:val="22"/>
        </w:rPr>
        <w:t>present clearly and professionally to range of audiences</w:t>
      </w:r>
      <w:r w:rsidR="00B00B1E" w:rsidRPr="00B00B1E">
        <w:rPr>
          <w:rFonts w:asciiTheme="minorHAnsi" w:hAnsiTheme="minorHAnsi" w:cs="Segoe UI"/>
          <w:sz w:val="22"/>
          <w:szCs w:val="22"/>
        </w:rPr>
        <w:t>.</w:t>
      </w:r>
    </w:p>
    <w:p w14:paraId="5726952D" w14:textId="3C9C272D" w:rsidR="00C42988" w:rsidRPr="00B00B1E" w:rsidRDefault="00C42988" w:rsidP="00C42988">
      <w:pPr>
        <w:pStyle w:val="ListParagraph"/>
        <w:widowControl/>
        <w:numPr>
          <w:ilvl w:val="0"/>
          <w:numId w:val="17"/>
        </w:numPr>
        <w:autoSpaceDE/>
        <w:autoSpaceDN/>
        <w:adjustRightInd/>
        <w:spacing w:line="300" w:lineRule="atLeast"/>
        <w:rPr>
          <w:rFonts w:asciiTheme="minorHAnsi" w:hAnsiTheme="minorHAnsi" w:cs="Segoe UI"/>
          <w:sz w:val="22"/>
          <w:szCs w:val="22"/>
        </w:rPr>
      </w:pPr>
      <w:r w:rsidRPr="00B00B1E">
        <w:rPr>
          <w:rFonts w:asciiTheme="minorHAnsi" w:hAnsiTheme="minorHAnsi" w:cs="Segoe UI"/>
          <w:sz w:val="22"/>
          <w:szCs w:val="22"/>
        </w:rPr>
        <w:t>Able to build effective working relationships with a range of stakeholders, both within and outside the University</w:t>
      </w:r>
      <w:r w:rsidR="00B00B1E" w:rsidRPr="00B00B1E">
        <w:rPr>
          <w:rFonts w:asciiTheme="minorHAnsi" w:hAnsiTheme="minorHAnsi" w:cs="Segoe UI"/>
          <w:sz w:val="22"/>
          <w:szCs w:val="22"/>
        </w:rPr>
        <w:t>.</w:t>
      </w:r>
    </w:p>
    <w:p w14:paraId="2E2AD0D5" w14:textId="63C901C4" w:rsidR="002D3422" w:rsidRPr="00B00B1E" w:rsidRDefault="002D3422" w:rsidP="00C42988">
      <w:pPr>
        <w:pStyle w:val="ListParagraph"/>
        <w:widowControl/>
        <w:numPr>
          <w:ilvl w:val="0"/>
          <w:numId w:val="17"/>
        </w:numPr>
        <w:autoSpaceDE/>
        <w:autoSpaceDN/>
        <w:adjustRightInd/>
        <w:spacing w:line="300" w:lineRule="atLeast"/>
        <w:rPr>
          <w:rFonts w:asciiTheme="minorHAnsi" w:hAnsiTheme="minorHAnsi" w:cs="Segoe UI"/>
          <w:sz w:val="22"/>
          <w:szCs w:val="22"/>
        </w:rPr>
      </w:pPr>
      <w:r w:rsidRPr="00B00B1E">
        <w:rPr>
          <w:rFonts w:asciiTheme="minorHAnsi" w:hAnsiTheme="minorHAnsi" w:cs="Segoe UI"/>
          <w:sz w:val="22"/>
          <w:szCs w:val="22"/>
        </w:rPr>
        <w:t>Outstanding team workin</w:t>
      </w:r>
      <w:r w:rsidR="00B41B66" w:rsidRPr="00B00B1E">
        <w:rPr>
          <w:rFonts w:asciiTheme="minorHAnsi" w:hAnsiTheme="minorHAnsi" w:cs="Segoe UI"/>
          <w:sz w:val="22"/>
          <w:szCs w:val="22"/>
        </w:rPr>
        <w:t>g skills</w:t>
      </w:r>
      <w:r w:rsidR="00B00B1E" w:rsidRPr="00B00B1E">
        <w:rPr>
          <w:rFonts w:asciiTheme="minorHAnsi" w:hAnsiTheme="minorHAnsi" w:cs="Segoe UI"/>
          <w:sz w:val="22"/>
          <w:szCs w:val="22"/>
        </w:rPr>
        <w:t>.</w:t>
      </w:r>
    </w:p>
    <w:p w14:paraId="0AA44FBB" w14:textId="3155AAE0" w:rsidR="00C42988" w:rsidRPr="00B00B1E" w:rsidRDefault="00C42988" w:rsidP="00C42988">
      <w:pPr>
        <w:pStyle w:val="ListParagraph"/>
        <w:widowControl/>
        <w:numPr>
          <w:ilvl w:val="0"/>
          <w:numId w:val="17"/>
        </w:numPr>
        <w:autoSpaceDE/>
        <w:autoSpaceDN/>
        <w:adjustRightInd/>
        <w:spacing w:line="300" w:lineRule="atLeast"/>
        <w:rPr>
          <w:rFonts w:asciiTheme="minorHAnsi" w:hAnsiTheme="minorHAnsi" w:cs="Segoe UI"/>
          <w:sz w:val="22"/>
          <w:szCs w:val="22"/>
        </w:rPr>
      </w:pPr>
      <w:r w:rsidRPr="00B00B1E">
        <w:rPr>
          <w:rFonts w:asciiTheme="minorHAnsi" w:hAnsiTheme="minorHAnsi" w:cs="Segoe UI"/>
          <w:sz w:val="22"/>
          <w:szCs w:val="22"/>
        </w:rPr>
        <w:t>Positive and approachable, with a can-do attitude and willingness to support others</w:t>
      </w:r>
      <w:r w:rsidR="00B00B1E" w:rsidRPr="00B00B1E">
        <w:rPr>
          <w:rFonts w:asciiTheme="minorHAnsi" w:hAnsiTheme="minorHAnsi" w:cs="Segoe UI"/>
          <w:sz w:val="22"/>
          <w:szCs w:val="22"/>
        </w:rPr>
        <w:t>.</w:t>
      </w:r>
    </w:p>
    <w:p w14:paraId="5A3EB4BF" w14:textId="3E8911B7" w:rsidR="00C42988" w:rsidRPr="00B00B1E" w:rsidRDefault="00C42988" w:rsidP="00C42988">
      <w:pPr>
        <w:pStyle w:val="ListParagraph"/>
        <w:widowControl/>
        <w:numPr>
          <w:ilvl w:val="0"/>
          <w:numId w:val="17"/>
        </w:numPr>
        <w:autoSpaceDE/>
        <w:autoSpaceDN/>
        <w:adjustRightInd/>
        <w:spacing w:line="300" w:lineRule="atLeast"/>
        <w:rPr>
          <w:rFonts w:asciiTheme="minorHAnsi" w:hAnsiTheme="minorHAnsi" w:cs="Segoe UI"/>
          <w:sz w:val="22"/>
          <w:szCs w:val="22"/>
        </w:rPr>
      </w:pPr>
      <w:r w:rsidRPr="00B00B1E">
        <w:rPr>
          <w:rFonts w:asciiTheme="minorHAnsi" w:hAnsiTheme="minorHAnsi" w:cs="Segoe UI"/>
          <w:sz w:val="22"/>
          <w:szCs w:val="22"/>
        </w:rPr>
        <w:t>Demonstrates awareness of and commitment to equality, diversity and inclusion, contributing to an inclusive working environment</w:t>
      </w:r>
      <w:r w:rsidR="00B00B1E" w:rsidRPr="00B00B1E">
        <w:rPr>
          <w:rFonts w:asciiTheme="minorHAnsi" w:hAnsiTheme="minorHAnsi" w:cs="Segoe UI"/>
          <w:sz w:val="22"/>
          <w:szCs w:val="22"/>
        </w:rPr>
        <w:t>.</w:t>
      </w:r>
    </w:p>
    <w:p w14:paraId="0DB006F5" w14:textId="210CA439" w:rsidR="00AB6A29" w:rsidRDefault="00AB6A29" w:rsidP="4F784393">
      <w:pPr>
        <w:pStyle w:val="ListParagraph"/>
        <w:kinsoku w:val="0"/>
        <w:overflowPunct w:val="0"/>
        <w:spacing w:before="0"/>
        <w:ind w:left="262"/>
        <w:rPr>
          <w:rFonts w:ascii="Aptos" w:eastAsia="Aptos" w:hAnsi="Aptos" w:cs="Aptos"/>
          <w:color w:val="A20000"/>
        </w:rPr>
      </w:pPr>
    </w:p>
    <w:p w14:paraId="36938996" w14:textId="1472DB11" w:rsidR="00AB6A29" w:rsidRPr="00F22EF3" w:rsidRDefault="00AB6A29" w:rsidP="00F22EF3">
      <w:pPr>
        <w:kinsoku w:val="0"/>
        <w:overflowPunct w:val="0"/>
        <w:rPr>
          <w:rFonts w:ascii="Aptos" w:eastAsia="Aptos" w:hAnsi="Aptos" w:cs="Aptos"/>
          <w:i/>
          <w:iCs/>
          <w:color w:val="A20000"/>
        </w:rPr>
      </w:pPr>
    </w:p>
    <w:p w14:paraId="278A5531" w14:textId="16B3BC33" w:rsidR="2BDC60AE" w:rsidRDefault="2BDC60AE" w:rsidP="2BDC60AE">
      <w:pPr>
        <w:pStyle w:val="ListParagraph"/>
        <w:spacing w:before="0"/>
        <w:ind w:left="262"/>
        <w:rPr>
          <w:rFonts w:ascii="Aptos" w:eastAsia="Aptos" w:hAnsi="Aptos" w:cs="Aptos"/>
          <w:i/>
          <w:iCs/>
          <w:color w:val="A20000"/>
          <w:sz w:val="22"/>
          <w:szCs w:val="22"/>
        </w:rPr>
      </w:pPr>
    </w:p>
    <w:p w14:paraId="7C1432B1" w14:textId="6B0F7139" w:rsidR="2BDC60AE" w:rsidRDefault="2BDC60AE">
      <w:r>
        <w:br w:type="page"/>
      </w:r>
    </w:p>
    <w:p w14:paraId="234BF260" w14:textId="77777777" w:rsidR="00C42988" w:rsidRPr="00AC488D" w:rsidRDefault="00C42988" w:rsidP="00C42988">
      <w:pPr>
        <w:pStyle w:val="BodyText"/>
        <w:kinsoku w:val="0"/>
        <w:overflowPunct w:val="0"/>
        <w:spacing w:before="4"/>
        <w:rPr>
          <w:rFonts w:ascii="Aptos" w:hAnsi="Aptos"/>
          <w:b/>
          <w:bCs/>
          <w:sz w:val="22"/>
          <w:szCs w:val="22"/>
        </w:rPr>
      </w:pPr>
      <w:r w:rsidRPr="00AC488D">
        <w:rPr>
          <w:rFonts w:ascii="Aptos" w:hAnsi="Aptos"/>
          <w:b/>
          <w:bCs/>
          <w:sz w:val="22"/>
          <w:szCs w:val="22"/>
        </w:rPr>
        <w:lastRenderedPageBreak/>
        <w:t>CULTURE FRAMEWORK</w:t>
      </w:r>
    </w:p>
    <w:p w14:paraId="339E1DF3" w14:textId="77777777" w:rsidR="00C42988" w:rsidRPr="00AC488D" w:rsidRDefault="00C42988" w:rsidP="00C42988">
      <w:pPr>
        <w:pStyle w:val="BodyText"/>
        <w:kinsoku w:val="0"/>
        <w:overflowPunct w:val="0"/>
        <w:spacing w:before="4"/>
        <w:rPr>
          <w:rFonts w:ascii="Aptos" w:hAnsi="Aptos"/>
          <w:sz w:val="21"/>
          <w:szCs w:val="21"/>
        </w:rPr>
      </w:pPr>
      <w:r w:rsidRPr="00AC488D">
        <w:rPr>
          <w:rFonts w:ascii="Aptos" w:hAnsi="Aptos"/>
          <w:sz w:val="21"/>
          <w:szCs w:val="21"/>
        </w:rPr>
        <w:t>Our Culture Framework presents the way we do things at the University of Sunderland. It is a living document of our culture. It supports how we apply ourselves at work and it helps with our approach to making decisions and working with each other. It is woven into all our people policies and procedures, supporting how colleagues are managed, recognised, and developed.</w:t>
      </w:r>
    </w:p>
    <w:p w14:paraId="53EFBB48" w14:textId="77777777" w:rsidR="00C42988" w:rsidRPr="00AC488D" w:rsidRDefault="00C42988" w:rsidP="00C42988">
      <w:pPr>
        <w:pStyle w:val="BodyText"/>
        <w:kinsoku w:val="0"/>
        <w:overflowPunct w:val="0"/>
        <w:spacing w:before="4"/>
        <w:rPr>
          <w:rFonts w:ascii="Aptos" w:hAnsi="Aptos"/>
          <w:sz w:val="21"/>
          <w:szCs w:val="21"/>
        </w:rPr>
      </w:pPr>
    </w:p>
    <w:p w14:paraId="2EF0A85A" w14:textId="77777777" w:rsidR="00C42988" w:rsidRPr="00AC488D" w:rsidRDefault="00C42988" w:rsidP="00C42988">
      <w:pPr>
        <w:pStyle w:val="BodyText"/>
        <w:kinsoku w:val="0"/>
        <w:overflowPunct w:val="0"/>
        <w:spacing w:before="4"/>
        <w:rPr>
          <w:rFonts w:ascii="Aptos" w:hAnsi="Aptos"/>
          <w:sz w:val="21"/>
          <w:szCs w:val="21"/>
        </w:rPr>
      </w:pPr>
      <w:r w:rsidRPr="00AC488D">
        <w:rPr>
          <w:rFonts w:ascii="Aptos" w:hAnsi="Aptos"/>
          <w:sz w:val="21"/>
          <w:szCs w:val="21"/>
        </w:rPr>
        <w:t>Our values are our shared principles as an institution. We undertake actions to make them come to life. If you decide that a career with us is perfect for you, then these principles will lead and motivate your work every single day.</w:t>
      </w:r>
    </w:p>
    <w:p w14:paraId="61774D73" w14:textId="77777777" w:rsidR="00C42988" w:rsidRPr="00AC488D" w:rsidRDefault="00C42988" w:rsidP="00C42988">
      <w:pPr>
        <w:pStyle w:val="BodyText"/>
        <w:kinsoku w:val="0"/>
        <w:overflowPunct w:val="0"/>
        <w:spacing w:before="4"/>
        <w:rPr>
          <w:rFonts w:ascii="Aptos" w:hAnsi="Aptos"/>
        </w:rPr>
      </w:pPr>
    </w:p>
    <w:p w14:paraId="38E31CEE" w14:textId="77777777" w:rsidR="00C42988" w:rsidRPr="00AC488D" w:rsidRDefault="65B24EF6" w:rsidP="2BDC60AE">
      <w:pPr>
        <w:pStyle w:val="Heading2"/>
        <w:ind w:left="0"/>
        <w:rPr>
          <w:rFonts w:asciiTheme="majorHAnsi" w:eastAsiaTheme="majorEastAsia" w:hAnsiTheme="majorHAnsi" w:cstheme="majorBidi"/>
          <w:b/>
          <w:bCs/>
          <w:sz w:val="22"/>
          <w:szCs w:val="22"/>
        </w:rPr>
      </w:pPr>
      <w:r w:rsidRPr="2BDC60AE">
        <w:rPr>
          <w:rFonts w:asciiTheme="majorHAnsi" w:eastAsiaTheme="majorEastAsia" w:hAnsiTheme="majorHAnsi" w:cstheme="majorBidi"/>
          <w:b/>
          <w:bCs/>
          <w:sz w:val="22"/>
          <w:szCs w:val="22"/>
        </w:rPr>
        <w:t xml:space="preserve">INCLUSIVE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9"/>
        <w:gridCol w:w="8041"/>
      </w:tblGrid>
      <w:tr w:rsidR="00C42988" w:rsidRPr="00AC488D" w14:paraId="2D69B92E" w14:textId="77777777" w:rsidTr="00A5178B">
        <w:trPr>
          <w:trHeight w:val="1853"/>
        </w:trPr>
        <w:tc>
          <w:tcPr>
            <w:tcW w:w="1701" w:type="dxa"/>
            <w:hideMark/>
          </w:tcPr>
          <w:p w14:paraId="7BD99C5E" w14:textId="77777777" w:rsidR="00C42988" w:rsidRPr="00AC488D" w:rsidRDefault="00C42988" w:rsidP="00A5178B">
            <w:pPr>
              <w:pStyle w:val="BodyText"/>
              <w:kinsoku w:val="0"/>
              <w:overflowPunct w:val="0"/>
              <w:spacing w:before="4"/>
              <w:rPr>
                <w:rFonts w:ascii="Aptos" w:hAnsi="Aptos"/>
                <w:sz w:val="20"/>
                <w:szCs w:val="20"/>
              </w:rPr>
            </w:pPr>
            <w:r w:rsidRPr="00AC488D">
              <w:rPr>
                <w:rFonts w:ascii="Aptos" w:hAnsi="Aptos"/>
                <w:noProof/>
                <w:sz w:val="20"/>
                <w:szCs w:val="20"/>
              </w:rPr>
              <w:drawing>
                <wp:anchor distT="0" distB="0" distL="114300" distR="114300" simplePos="0" relativeHeight="251660290" behindDoc="1" locked="0" layoutInCell="1" allowOverlap="1" wp14:anchorId="37003C59" wp14:editId="1F17F44E">
                  <wp:simplePos x="0" y="0"/>
                  <wp:positionH relativeFrom="margin">
                    <wp:posOffset>-68580</wp:posOffset>
                  </wp:positionH>
                  <wp:positionV relativeFrom="paragraph">
                    <wp:posOffset>19050</wp:posOffset>
                  </wp:positionV>
                  <wp:extent cx="933450" cy="933450"/>
                  <wp:effectExtent l="0" t="0" r="0" b="0"/>
                  <wp:wrapSquare wrapText="bothSides"/>
                  <wp:docPr id="2088142023"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14:sizeRelH relativeFrom="margin">
                    <wp14:pctWidth>0</wp14:pctWidth>
                  </wp14:sizeRelH>
                  <wp14:sizeRelV relativeFrom="margin">
                    <wp14:pctHeight>0</wp14:pctHeight>
                  </wp14:sizeRelV>
                </wp:anchor>
              </w:drawing>
            </w:r>
          </w:p>
        </w:tc>
        <w:tc>
          <w:tcPr>
            <w:tcW w:w="9099" w:type="dxa"/>
          </w:tcPr>
          <w:p w14:paraId="6650AE0B" w14:textId="77777777" w:rsidR="00C42988" w:rsidRPr="00AC488D" w:rsidRDefault="00C42988" w:rsidP="00A5178B">
            <w:pPr>
              <w:pStyle w:val="BodyText"/>
              <w:kinsoku w:val="0"/>
              <w:overflowPunct w:val="0"/>
              <w:spacing w:before="4"/>
              <w:rPr>
                <w:rFonts w:ascii="Aptos" w:hAnsi="Aptos"/>
                <w:sz w:val="20"/>
                <w:szCs w:val="20"/>
              </w:rPr>
            </w:pPr>
            <w:r w:rsidRPr="00AC488D">
              <w:rPr>
                <w:rFonts w:ascii="Aptos" w:hAnsi="Aptos"/>
                <w:sz w:val="20"/>
                <w:szCs w:val="20"/>
              </w:rPr>
              <w:t>We celebrate our diverse culture where everyone's contribution is welcomed and valued. Role models are:</w:t>
            </w:r>
          </w:p>
          <w:p w14:paraId="4031CB6A" w14:textId="77777777" w:rsidR="00C42988" w:rsidRPr="00AC488D" w:rsidRDefault="00C42988" w:rsidP="00A5178B">
            <w:pPr>
              <w:pStyle w:val="BodyText"/>
              <w:kinsoku w:val="0"/>
              <w:overflowPunct w:val="0"/>
              <w:spacing w:before="4"/>
              <w:rPr>
                <w:rFonts w:ascii="Aptos" w:hAnsi="Aptos"/>
                <w:sz w:val="20"/>
                <w:szCs w:val="20"/>
              </w:rPr>
            </w:pPr>
          </w:p>
          <w:p w14:paraId="51557F2B" w14:textId="77777777" w:rsidR="00C42988" w:rsidRPr="00AC488D" w:rsidRDefault="00C42988" w:rsidP="00A5178B">
            <w:pPr>
              <w:pStyle w:val="BodyText"/>
              <w:kinsoku w:val="0"/>
              <w:overflowPunct w:val="0"/>
              <w:spacing w:before="4"/>
              <w:rPr>
                <w:rFonts w:ascii="Aptos" w:hAnsi="Aptos"/>
                <w:b/>
                <w:bCs/>
                <w:sz w:val="20"/>
                <w:szCs w:val="20"/>
              </w:rPr>
            </w:pPr>
            <w:r w:rsidRPr="00AC488D">
              <w:rPr>
                <w:rFonts w:ascii="Aptos" w:hAnsi="Aptos"/>
                <w:b/>
                <w:bCs/>
                <w:sz w:val="20"/>
                <w:szCs w:val="20"/>
              </w:rPr>
              <w:t>Role models are:</w:t>
            </w:r>
          </w:p>
          <w:p w14:paraId="57FC7068" w14:textId="77777777" w:rsidR="00C42988" w:rsidRPr="00AC488D" w:rsidRDefault="00C42988" w:rsidP="00C42988">
            <w:pPr>
              <w:pStyle w:val="BodyText"/>
              <w:numPr>
                <w:ilvl w:val="0"/>
                <w:numId w:val="43"/>
              </w:numPr>
              <w:kinsoku w:val="0"/>
              <w:overflowPunct w:val="0"/>
              <w:spacing w:before="4"/>
              <w:rPr>
                <w:rFonts w:ascii="Aptos" w:hAnsi="Aptos"/>
                <w:sz w:val="20"/>
                <w:szCs w:val="20"/>
              </w:rPr>
            </w:pPr>
            <w:r w:rsidRPr="00AC488D">
              <w:rPr>
                <w:rFonts w:ascii="Aptos" w:hAnsi="Aptos"/>
                <w:sz w:val="20"/>
                <w:szCs w:val="20"/>
              </w:rPr>
              <w:t>RESPECTFUL: Understand differences &amp; respect Individuality</w:t>
            </w:r>
          </w:p>
          <w:p w14:paraId="0A71332E" w14:textId="77777777" w:rsidR="00C42988" w:rsidRPr="00AC488D" w:rsidRDefault="00C42988" w:rsidP="00C42988">
            <w:pPr>
              <w:pStyle w:val="BodyText"/>
              <w:numPr>
                <w:ilvl w:val="0"/>
                <w:numId w:val="43"/>
              </w:numPr>
              <w:kinsoku w:val="0"/>
              <w:overflowPunct w:val="0"/>
              <w:spacing w:before="4"/>
              <w:rPr>
                <w:rFonts w:ascii="Aptos" w:hAnsi="Aptos"/>
                <w:sz w:val="20"/>
                <w:szCs w:val="20"/>
              </w:rPr>
            </w:pPr>
            <w:r w:rsidRPr="00AC488D">
              <w:rPr>
                <w:rFonts w:ascii="Aptos" w:hAnsi="Aptos"/>
                <w:sz w:val="20"/>
                <w:szCs w:val="20"/>
              </w:rPr>
              <w:t>AUTHENTIC: Strive for honest &amp; genuine interactions</w:t>
            </w:r>
          </w:p>
          <w:p w14:paraId="33C526AE" w14:textId="77777777" w:rsidR="00C42988" w:rsidRPr="00AC488D" w:rsidRDefault="00C42988" w:rsidP="00C42988">
            <w:pPr>
              <w:pStyle w:val="BodyText"/>
              <w:numPr>
                <w:ilvl w:val="0"/>
                <w:numId w:val="43"/>
              </w:numPr>
              <w:kinsoku w:val="0"/>
              <w:overflowPunct w:val="0"/>
              <w:spacing w:before="4"/>
              <w:rPr>
                <w:rFonts w:ascii="Aptos" w:hAnsi="Aptos"/>
                <w:sz w:val="20"/>
                <w:szCs w:val="20"/>
              </w:rPr>
            </w:pPr>
            <w:r w:rsidRPr="00AC488D">
              <w:rPr>
                <w:rFonts w:ascii="Aptos" w:hAnsi="Aptos"/>
                <w:sz w:val="20"/>
                <w:szCs w:val="20"/>
              </w:rPr>
              <w:t>DIVERSITY CHAMPIONS: Invite &amp; listen to the views &amp; opinions of others</w:t>
            </w:r>
          </w:p>
        </w:tc>
      </w:tr>
    </w:tbl>
    <w:p w14:paraId="4BF1D6A1" w14:textId="77777777" w:rsidR="00C42988" w:rsidRPr="00AC488D" w:rsidRDefault="65B24EF6" w:rsidP="2BDC60AE">
      <w:pPr>
        <w:pStyle w:val="Heading2"/>
        <w:ind w:left="0"/>
        <w:rPr>
          <w:rFonts w:asciiTheme="majorHAnsi" w:eastAsiaTheme="majorEastAsia" w:hAnsiTheme="majorHAnsi" w:cstheme="majorBidi"/>
          <w:b/>
          <w:bCs/>
          <w:sz w:val="22"/>
          <w:szCs w:val="22"/>
        </w:rPr>
      </w:pPr>
      <w:r w:rsidRPr="2BDC60AE">
        <w:rPr>
          <w:rFonts w:asciiTheme="minorHAnsi" w:eastAsiaTheme="minorEastAsia" w:hAnsiTheme="minorHAnsi" w:cstheme="minorBidi"/>
          <w:b/>
          <w:bCs/>
          <w:sz w:val="22"/>
          <w:szCs w:val="22"/>
        </w:rPr>
        <w:t>INSPIRING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6"/>
        <w:gridCol w:w="8024"/>
      </w:tblGrid>
      <w:tr w:rsidR="00C42988" w:rsidRPr="00AC488D" w14:paraId="59A66A49" w14:textId="77777777" w:rsidTr="00A5178B">
        <w:trPr>
          <w:trHeight w:val="1895"/>
        </w:trPr>
        <w:tc>
          <w:tcPr>
            <w:tcW w:w="1716" w:type="dxa"/>
            <w:hideMark/>
          </w:tcPr>
          <w:p w14:paraId="17C3ABD1" w14:textId="77777777" w:rsidR="00C42988" w:rsidRPr="00AC488D" w:rsidRDefault="00C42988" w:rsidP="00A5178B">
            <w:pPr>
              <w:pStyle w:val="BodyText"/>
              <w:kinsoku w:val="0"/>
              <w:overflowPunct w:val="0"/>
              <w:spacing w:before="4"/>
              <w:rPr>
                <w:rFonts w:ascii="Aptos" w:hAnsi="Aptos"/>
                <w:sz w:val="20"/>
                <w:szCs w:val="20"/>
              </w:rPr>
            </w:pPr>
            <w:r w:rsidRPr="00AC488D">
              <w:rPr>
                <w:rFonts w:ascii="Aptos" w:hAnsi="Aptos"/>
                <w:noProof/>
                <w:sz w:val="20"/>
                <w:szCs w:val="20"/>
              </w:rPr>
              <w:drawing>
                <wp:anchor distT="0" distB="0" distL="114300" distR="114300" simplePos="0" relativeHeight="251661314" behindDoc="1" locked="0" layoutInCell="1" allowOverlap="1" wp14:anchorId="7504233C" wp14:editId="3AC898E7">
                  <wp:simplePos x="0" y="0"/>
                  <wp:positionH relativeFrom="margin">
                    <wp:posOffset>-68580</wp:posOffset>
                  </wp:positionH>
                  <wp:positionV relativeFrom="paragraph">
                    <wp:posOffset>47625</wp:posOffset>
                  </wp:positionV>
                  <wp:extent cx="952500" cy="796290"/>
                  <wp:effectExtent l="0" t="0" r="0" b="3810"/>
                  <wp:wrapSquare wrapText="bothSides"/>
                  <wp:docPr id="983686942"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t="9190" r="4504" b="10844"/>
                          <a:stretch>
                            <a:fillRect/>
                          </a:stretch>
                        </pic:blipFill>
                        <pic:spPr bwMode="auto">
                          <a:xfrm>
                            <a:off x="0" y="0"/>
                            <a:ext cx="952500" cy="796290"/>
                          </a:xfrm>
                          <a:prstGeom prst="rect">
                            <a:avLst/>
                          </a:prstGeom>
                          <a:noFill/>
                        </pic:spPr>
                      </pic:pic>
                    </a:graphicData>
                  </a:graphic>
                  <wp14:sizeRelH relativeFrom="margin">
                    <wp14:pctWidth>0</wp14:pctWidth>
                  </wp14:sizeRelH>
                  <wp14:sizeRelV relativeFrom="margin">
                    <wp14:pctHeight>0</wp14:pctHeight>
                  </wp14:sizeRelV>
                </wp:anchor>
              </w:drawing>
            </w:r>
          </w:p>
        </w:tc>
        <w:tc>
          <w:tcPr>
            <w:tcW w:w="9084" w:type="dxa"/>
          </w:tcPr>
          <w:p w14:paraId="48A335C9" w14:textId="77777777" w:rsidR="00C42988" w:rsidRPr="00AC488D" w:rsidRDefault="00C42988" w:rsidP="00A5178B">
            <w:pPr>
              <w:pStyle w:val="BodyText"/>
              <w:kinsoku w:val="0"/>
              <w:overflowPunct w:val="0"/>
              <w:spacing w:before="4"/>
              <w:rPr>
                <w:rFonts w:ascii="Aptos" w:hAnsi="Aptos"/>
                <w:sz w:val="20"/>
                <w:szCs w:val="20"/>
              </w:rPr>
            </w:pPr>
            <w:r w:rsidRPr="00AC488D">
              <w:rPr>
                <w:rFonts w:ascii="Aptos" w:hAnsi="Aptos"/>
                <w:sz w:val="20"/>
                <w:szCs w:val="20"/>
              </w:rPr>
              <w:t>We will provide an inspiring, enterprising, and empowering experience for our students and staff.</w:t>
            </w:r>
          </w:p>
          <w:p w14:paraId="38533716" w14:textId="77777777" w:rsidR="00C42988" w:rsidRPr="00AC488D" w:rsidRDefault="00C42988" w:rsidP="00A5178B">
            <w:pPr>
              <w:pStyle w:val="BodyText"/>
              <w:kinsoku w:val="0"/>
              <w:overflowPunct w:val="0"/>
              <w:spacing w:before="4"/>
              <w:rPr>
                <w:rFonts w:ascii="Aptos" w:hAnsi="Aptos"/>
                <w:b/>
                <w:bCs/>
                <w:sz w:val="20"/>
                <w:szCs w:val="20"/>
              </w:rPr>
            </w:pPr>
          </w:p>
          <w:p w14:paraId="6B752360" w14:textId="77777777" w:rsidR="00C42988" w:rsidRPr="00AC488D" w:rsidRDefault="00C42988" w:rsidP="00A5178B">
            <w:pPr>
              <w:pStyle w:val="BodyText"/>
              <w:kinsoku w:val="0"/>
              <w:overflowPunct w:val="0"/>
              <w:spacing w:before="4"/>
              <w:rPr>
                <w:rFonts w:ascii="Aptos" w:hAnsi="Aptos"/>
                <w:b/>
                <w:bCs/>
                <w:sz w:val="20"/>
                <w:szCs w:val="20"/>
              </w:rPr>
            </w:pPr>
            <w:r w:rsidRPr="00AC488D">
              <w:rPr>
                <w:rFonts w:ascii="Aptos" w:hAnsi="Aptos"/>
                <w:b/>
                <w:bCs/>
                <w:sz w:val="20"/>
                <w:szCs w:val="20"/>
              </w:rPr>
              <w:t>Role models are:</w:t>
            </w:r>
          </w:p>
          <w:p w14:paraId="07DB18A8" w14:textId="77777777" w:rsidR="00C42988" w:rsidRPr="00AC488D" w:rsidRDefault="00C42988" w:rsidP="00C42988">
            <w:pPr>
              <w:pStyle w:val="BodyText"/>
              <w:numPr>
                <w:ilvl w:val="0"/>
                <w:numId w:val="44"/>
              </w:numPr>
              <w:kinsoku w:val="0"/>
              <w:overflowPunct w:val="0"/>
              <w:spacing w:before="4"/>
              <w:rPr>
                <w:rFonts w:ascii="Aptos" w:hAnsi="Aptos"/>
                <w:sz w:val="20"/>
                <w:szCs w:val="20"/>
              </w:rPr>
            </w:pPr>
            <w:r w:rsidRPr="00AC488D">
              <w:rPr>
                <w:rFonts w:ascii="Aptos" w:hAnsi="Aptos"/>
                <w:sz w:val="20"/>
                <w:szCs w:val="20"/>
              </w:rPr>
              <w:t xml:space="preserve">ENTHUSIASTIC: Bring pride </w:t>
            </w:r>
            <w:proofErr w:type="gramStart"/>
            <w:r w:rsidRPr="00AC488D">
              <w:rPr>
                <w:rFonts w:ascii="Aptos" w:hAnsi="Aptos"/>
                <w:sz w:val="20"/>
                <w:szCs w:val="20"/>
              </w:rPr>
              <w:t>to</w:t>
            </w:r>
            <w:proofErr w:type="gramEnd"/>
            <w:r w:rsidRPr="00AC488D">
              <w:rPr>
                <w:rFonts w:ascii="Aptos" w:hAnsi="Aptos"/>
                <w:sz w:val="20"/>
                <w:szCs w:val="20"/>
              </w:rPr>
              <w:t xml:space="preserve"> the work we do, championing the work of others and our university</w:t>
            </w:r>
          </w:p>
          <w:p w14:paraId="7B4DA564" w14:textId="77777777" w:rsidR="00C42988" w:rsidRPr="00AC488D" w:rsidRDefault="00C42988" w:rsidP="00C42988">
            <w:pPr>
              <w:pStyle w:val="BodyText"/>
              <w:numPr>
                <w:ilvl w:val="0"/>
                <w:numId w:val="44"/>
              </w:numPr>
              <w:kinsoku w:val="0"/>
              <w:overflowPunct w:val="0"/>
              <w:spacing w:before="4"/>
              <w:rPr>
                <w:rFonts w:ascii="Aptos" w:hAnsi="Aptos"/>
                <w:sz w:val="20"/>
                <w:szCs w:val="20"/>
              </w:rPr>
            </w:pPr>
            <w:r w:rsidRPr="00AC488D">
              <w:rPr>
                <w:rFonts w:ascii="Aptos" w:hAnsi="Aptos"/>
                <w:sz w:val="20"/>
                <w:szCs w:val="20"/>
              </w:rPr>
              <w:t>ENCOURAGING: Motivate &amp; support others through meaningful feedback</w:t>
            </w:r>
          </w:p>
          <w:p w14:paraId="6CCEEEA7" w14:textId="77777777" w:rsidR="00C42988" w:rsidRPr="00AC488D" w:rsidRDefault="00C42988" w:rsidP="00C42988">
            <w:pPr>
              <w:pStyle w:val="BodyText"/>
              <w:numPr>
                <w:ilvl w:val="0"/>
                <w:numId w:val="44"/>
              </w:numPr>
              <w:kinsoku w:val="0"/>
              <w:overflowPunct w:val="0"/>
              <w:spacing w:before="4"/>
              <w:rPr>
                <w:rFonts w:ascii="Aptos" w:hAnsi="Aptos"/>
                <w:sz w:val="20"/>
                <w:szCs w:val="20"/>
              </w:rPr>
            </w:pPr>
            <w:r w:rsidRPr="00AC488D">
              <w:rPr>
                <w:rFonts w:ascii="Aptos" w:hAnsi="Aptos"/>
                <w:sz w:val="20"/>
                <w:szCs w:val="20"/>
              </w:rPr>
              <w:t>LIFE-LONG LEARNERS: Continually seek opportunities to develop &amp; share learning with others</w:t>
            </w:r>
          </w:p>
        </w:tc>
      </w:tr>
    </w:tbl>
    <w:p w14:paraId="604868D4" w14:textId="77777777" w:rsidR="00C42988" w:rsidRPr="00AC488D" w:rsidRDefault="65B24EF6" w:rsidP="2BDC60AE">
      <w:pPr>
        <w:pStyle w:val="Heading2"/>
        <w:ind w:left="0"/>
        <w:rPr>
          <w:rFonts w:asciiTheme="majorHAnsi" w:eastAsiaTheme="majorEastAsia" w:hAnsiTheme="majorHAnsi" w:cstheme="majorBidi"/>
          <w:b/>
          <w:bCs/>
          <w:sz w:val="22"/>
          <w:szCs w:val="22"/>
        </w:rPr>
      </w:pPr>
      <w:r w:rsidRPr="2BDC60AE">
        <w:rPr>
          <w:rFonts w:asciiTheme="minorHAnsi" w:eastAsiaTheme="minorEastAsia" w:hAnsiTheme="minorHAnsi" w:cstheme="minorBidi"/>
          <w:b/>
          <w:bCs/>
          <w:sz w:val="22"/>
          <w:szCs w:val="22"/>
        </w:rPr>
        <w:t>INNOVATIVE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8062"/>
      </w:tblGrid>
      <w:tr w:rsidR="00C42988" w:rsidRPr="00AC488D" w14:paraId="5943FDD4" w14:textId="77777777" w:rsidTr="00A5178B">
        <w:trPr>
          <w:trHeight w:val="1878"/>
        </w:trPr>
        <w:tc>
          <w:tcPr>
            <w:tcW w:w="1701" w:type="dxa"/>
            <w:hideMark/>
          </w:tcPr>
          <w:p w14:paraId="54EA85F3" w14:textId="77777777" w:rsidR="00C42988" w:rsidRPr="00AC488D" w:rsidRDefault="00C42988" w:rsidP="00A5178B">
            <w:pPr>
              <w:pStyle w:val="BodyText"/>
              <w:kinsoku w:val="0"/>
              <w:overflowPunct w:val="0"/>
              <w:spacing w:before="4"/>
              <w:rPr>
                <w:rFonts w:ascii="Aptos" w:hAnsi="Aptos"/>
                <w:sz w:val="20"/>
                <w:szCs w:val="20"/>
              </w:rPr>
            </w:pPr>
            <w:r w:rsidRPr="00AC488D">
              <w:rPr>
                <w:rFonts w:ascii="Aptos" w:hAnsi="Aptos"/>
                <w:noProof/>
                <w:sz w:val="20"/>
                <w:szCs w:val="20"/>
              </w:rPr>
              <w:drawing>
                <wp:anchor distT="0" distB="0" distL="114300" distR="114300" simplePos="0" relativeHeight="251662338" behindDoc="1" locked="0" layoutInCell="1" allowOverlap="1" wp14:anchorId="3C9EA32B" wp14:editId="2CE68CE0">
                  <wp:simplePos x="0" y="0"/>
                  <wp:positionH relativeFrom="margin">
                    <wp:posOffset>-68580</wp:posOffset>
                  </wp:positionH>
                  <wp:positionV relativeFrom="paragraph">
                    <wp:posOffset>38100</wp:posOffset>
                  </wp:positionV>
                  <wp:extent cx="838200" cy="762000"/>
                  <wp:effectExtent l="0" t="0" r="0" b="0"/>
                  <wp:wrapSquare wrapText="bothSides"/>
                  <wp:docPr id="175855646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l="7272" t="8446" b="7108"/>
                          <a:stretch>
                            <a:fillRect/>
                          </a:stretch>
                        </pic:blipFill>
                        <pic:spPr bwMode="auto">
                          <a:xfrm>
                            <a:off x="0" y="0"/>
                            <a:ext cx="838200" cy="762000"/>
                          </a:xfrm>
                          <a:prstGeom prst="rect">
                            <a:avLst/>
                          </a:prstGeom>
                          <a:noFill/>
                        </pic:spPr>
                      </pic:pic>
                    </a:graphicData>
                  </a:graphic>
                  <wp14:sizeRelH relativeFrom="page">
                    <wp14:pctWidth>0</wp14:pctWidth>
                  </wp14:sizeRelH>
                  <wp14:sizeRelV relativeFrom="page">
                    <wp14:pctHeight>0</wp14:pctHeight>
                  </wp14:sizeRelV>
                </wp:anchor>
              </w:drawing>
            </w:r>
          </w:p>
        </w:tc>
        <w:tc>
          <w:tcPr>
            <w:tcW w:w="9099" w:type="dxa"/>
          </w:tcPr>
          <w:p w14:paraId="44219B8F" w14:textId="77777777" w:rsidR="00C42988" w:rsidRPr="00AC488D" w:rsidRDefault="00C42988" w:rsidP="00A5178B">
            <w:pPr>
              <w:pStyle w:val="BodyText"/>
              <w:kinsoku w:val="0"/>
              <w:overflowPunct w:val="0"/>
              <w:spacing w:before="4"/>
              <w:rPr>
                <w:rFonts w:ascii="Aptos" w:hAnsi="Aptos"/>
                <w:sz w:val="20"/>
                <w:szCs w:val="20"/>
              </w:rPr>
            </w:pPr>
            <w:r w:rsidRPr="00AC488D">
              <w:rPr>
                <w:rFonts w:ascii="Aptos" w:hAnsi="Aptos"/>
                <w:sz w:val="20"/>
                <w:szCs w:val="20"/>
              </w:rPr>
              <w:t xml:space="preserve">We value people for their creativity and </w:t>
            </w:r>
            <w:proofErr w:type="gramStart"/>
            <w:r w:rsidRPr="00AC488D">
              <w:rPr>
                <w:rFonts w:ascii="Aptos" w:hAnsi="Aptos"/>
                <w:sz w:val="20"/>
                <w:szCs w:val="20"/>
              </w:rPr>
              <w:t>update</w:t>
            </w:r>
            <w:proofErr w:type="gramEnd"/>
            <w:r w:rsidRPr="00AC488D">
              <w:rPr>
                <w:rFonts w:ascii="Aptos" w:hAnsi="Aptos"/>
                <w:sz w:val="20"/>
                <w:szCs w:val="20"/>
              </w:rPr>
              <w:t xml:space="preserve"> our knowledge and practice to enhance </w:t>
            </w:r>
            <w:proofErr w:type="gramStart"/>
            <w:r w:rsidRPr="00AC488D">
              <w:rPr>
                <w:rFonts w:ascii="Aptos" w:hAnsi="Aptos"/>
                <w:sz w:val="20"/>
                <w:szCs w:val="20"/>
              </w:rPr>
              <w:t>the student</w:t>
            </w:r>
            <w:proofErr w:type="gramEnd"/>
            <w:r w:rsidRPr="00AC488D">
              <w:rPr>
                <w:rFonts w:ascii="Aptos" w:hAnsi="Aptos"/>
                <w:sz w:val="20"/>
                <w:szCs w:val="20"/>
              </w:rPr>
              <w:t xml:space="preserve"> experience and improve our institutional performance.</w:t>
            </w:r>
          </w:p>
          <w:p w14:paraId="5859A672" w14:textId="77777777" w:rsidR="00C42988" w:rsidRPr="00AC488D" w:rsidRDefault="00C42988" w:rsidP="00A5178B">
            <w:pPr>
              <w:pStyle w:val="BodyText"/>
              <w:kinsoku w:val="0"/>
              <w:overflowPunct w:val="0"/>
              <w:spacing w:before="4"/>
              <w:rPr>
                <w:rFonts w:ascii="Aptos" w:hAnsi="Aptos"/>
                <w:sz w:val="20"/>
                <w:szCs w:val="20"/>
              </w:rPr>
            </w:pPr>
          </w:p>
          <w:p w14:paraId="02535A08" w14:textId="77777777" w:rsidR="00C42988" w:rsidRPr="00AC488D" w:rsidRDefault="00C42988" w:rsidP="00A5178B">
            <w:pPr>
              <w:pStyle w:val="BodyText"/>
              <w:kinsoku w:val="0"/>
              <w:overflowPunct w:val="0"/>
              <w:spacing w:before="4"/>
              <w:rPr>
                <w:rFonts w:ascii="Aptos" w:hAnsi="Aptos"/>
                <w:b/>
                <w:bCs/>
                <w:sz w:val="20"/>
                <w:szCs w:val="20"/>
              </w:rPr>
            </w:pPr>
            <w:r w:rsidRPr="00AC488D">
              <w:rPr>
                <w:rFonts w:ascii="Aptos" w:hAnsi="Aptos"/>
                <w:b/>
                <w:bCs/>
                <w:sz w:val="20"/>
                <w:szCs w:val="20"/>
              </w:rPr>
              <w:t>Role models are:</w:t>
            </w:r>
          </w:p>
          <w:p w14:paraId="52B186A0" w14:textId="77777777" w:rsidR="00C42988" w:rsidRPr="00AC488D" w:rsidRDefault="00C42988" w:rsidP="00C42988">
            <w:pPr>
              <w:pStyle w:val="BodyText"/>
              <w:numPr>
                <w:ilvl w:val="0"/>
                <w:numId w:val="45"/>
              </w:numPr>
              <w:kinsoku w:val="0"/>
              <w:overflowPunct w:val="0"/>
              <w:spacing w:before="4"/>
              <w:rPr>
                <w:rFonts w:ascii="Aptos" w:hAnsi="Aptos"/>
                <w:sz w:val="20"/>
                <w:szCs w:val="20"/>
              </w:rPr>
            </w:pPr>
            <w:r w:rsidRPr="00AC488D">
              <w:rPr>
                <w:rFonts w:ascii="Aptos" w:hAnsi="Aptos"/>
                <w:sz w:val="20"/>
                <w:szCs w:val="20"/>
              </w:rPr>
              <w:t>CREATIVE: Look inside &amp; outside of the University for inspiration</w:t>
            </w:r>
          </w:p>
          <w:p w14:paraId="7F8677EC" w14:textId="77777777" w:rsidR="00C42988" w:rsidRPr="00AC488D" w:rsidRDefault="00C42988" w:rsidP="00C42988">
            <w:pPr>
              <w:pStyle w:val="BodyText"/>
              <w:numPr>
                <w:ilvl w:val="0"/>
                <w:numId w:val="45"/>
              </w:numPr>
              <w:kinsoku w:val="0"/>
              <w:overflowPunct w:val="0"/>
              <w:spacing w:before="4"/>
              <w:rPr>
                <w:rFonts w:ascii="Aptos" w:hAnsi="Aptos"/>
                <w:sz w:val="20"/>
                <w:szCs w:val="20"/>
              </w:rPr>
            </w:pPr>
            <w:r w:rsidRPr="00AC488D">
              <w:rPr>
                <w:rFonts w:ascii="Aptos" w:hAnsi="Aptos"/>
                <w:sz w:val="20"/>
                <w:szCs w:val="20"/>
              </w:rPr>
              <w:t>CURIOUS: Open to ideas, asking questions &amp; challenging respectfully</w:t>
            </w:r>
          </w:p>
          <w:p w14:paraId="64B39ABC" w14:textId="77777777" w:rsidR="00C42988" w:rsidRPr="00AC488D" w:rsidRDefault="00C42988" w:rsidP="00C42988">
            <w:pPr>
              <w:pStyle w:val="BodyText"/>
              <w:numPr>
                <w:ilvl w:val="0"/>
                <w:numId w:val="45"/>
              </w:numPr>
              <w:kinsoku w:val="0"/>
              <w:overflowPunct w:val="0"/>
              <w:spacing w:before="4"/>
              <w:rPr>
                <w:rFonts w:ascii="Aptos" w:hAnsi="Aptos"/>
                <w:sz w:val="20"/>
                <w:szCs w:val="20"/>
              </w:rPr>
            </w:pPr>
            <w:r w:rsidRPr="00AC488D">
              <w:rPr>
                <w:rFonts w:ascii="Aptos" w:hAnsi="Aptos"/>
                <w:sz w:val="20"/>
                <w:szCs w:val="20"/>
              </w:rPr>
              <w:t xml:space="preserve">SOLUTIONS FINDERS: Look for ways to continually improve &amp; </w:t>
            </w:r>
            <w:proofErr w:type="gramStart"/>
            <w:r w:rsidRPr="00AC488D">
              <w:rPr>
                <w:rFonts w:ascii="Aptos" w:hAnsi="Aptos"/>
                <w:sz w:val="20"/>
                <w:szCs w:val="20"/>
              </w:rPr>
              <w:t>taking</w:t>
            </w:r>
            <w:proofErr w:type="gramEnd"/>
            <w:r w:rsidRPr="00AC488D">
              <w:rPr>
                <w:rFonts w:ascii="Aptos" w:hAnsi="Aptos"/>
                <w:sz w:val="20"/>
                <w:szCs w:val="20"/>
              </w:rPr>
              <w:t xml:space="preserve"> risks to make it happen</w:t>
            </w:r>
          </w:p>
        </w:tc>
      </w:tr>
    </w:tbl>
    <w:p w14:paraId="206D9E8F" w14:textId="77777777" w:rsidR="00C42988" w:rsidRPr="00AC488D" w:rsidRDefault="65B24EF6" w:rsidP="2BDC60AE">
      <w:pPr>
        <w:pStyle w:val="Heading2"/>
        <w:ind w:left="0"/>
        <w:rPr>
          <w:rFonts w:asciiTheme="majorHAnsi" w:eastAsiaTheme="majorEastAsia" w:hAnsiTheme="majorHAnsi" w:cstheme="majorBidi"/>
          <w:b/>
          <w:bCs/>
          <w:sz w:val="22"/>
          <w:szCs w:val="22"/>
        </w:rPr>
      </w:pPr>
      <w:r w:rsidRPr="2BDC60AE">
        <w:rPr>
          <w:rFonts w:asciiTheme="minorHAnsi" w:eastAsiaTheme="minorEastAsia" w:hAnsiTheme="minorHAnsi" w:cstheme="minorBidi"/>
          <w:b/>
          <w:bCs/>
          <w:sz w:val="22"/>
          <w:szCs w:val="22"/>
        </w:rPr>
        <w:t>COLLABORATIVE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1"/>
        <w:gridCol w:w="8079"/>
      </w:tblGrid>
      <w:tr w:rsidR="00C42988" w:rsidRPr="00AC488D" w14:paraId="6CA670C0" w14:textId="77777777" w:rsidTr="00A5178B">
        <w:tc>
          <w:tcPr>
            <w:tcW w:w="1701" w:type="dxa"/>
            <w:hideMark/>
          </w:tcPr>
          <w:p w14:paraId="2868A70C" w14:textId="77777777" w:rsidR="00C42988" w:rsidRPr="00AC488D" w:rsidRDefault="00C42988" w:rsidP="00A5178B">
            <w:pPr>
              <w:pStyle w:val="BodyText"/>
              <w:kinsoku w:val="0"/>
              <w:overflowPunct w:val="0"/>
              <w:spacing w:before="4"/>
              <w:rPr>
                <w:rFonts w:ascii="Aptos" w:hAnsi="Aptos"/>
                <w:sz w:val="20"/>
                <w:szCs w:val="20"/>
              </w:rPr>
            </w:pPr>
            <w:r w:rsidRPr="00AC488D">
              <w:rPr>
                <w:rFonts w:ascii="Aptos" w:hAnsi="Aptos"/>
                <w:noProof/>
                <w:sz w:val="20"/>
                <w:szCs w:val="20"/>
              </w:rPr>
              <w:drawing>
                <wp:anchor distT="0" distB="0" distL="114300" distR="114300" simplePos="0" relativeHeight="251663362" behindDoc="1" locked="0" layoutInCell="1" allowOverlap="1" wp14:anchorId="23B74891" wp14:editId="49679853">
                  <wp:simplePos x="0" y="0"/>
                  <wp:positionH relativeFrom="margin">
                    <wp:posOffset>-64135</wp:posOffset>
                  </wp:positionH>
                  <wp:positionV relativeFrom="paragraph">
                    <wp:posOffset>0</wp:posOffset>
                  </wp:positionV>
                  <wp:extent cx="767080" cy="828675"/>
                  <wp:effectExtent l="0" t="0" r="0" b="0"/>
                  <wp:wrapSquare wrapText="bothSides"/>
                  <wp:docPr id="2057357561"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r="7407"/>
                          <a:stretch>
                            <a:fillRect/>
                          </a:stretch>
                        </pic:blipFill>
                        <pic:spPr bwMode="auto">
                          <a:xfrm>
                            <a:off x="0" y="0"/>
                            <a:ext cx="767080" cy="828675"/>
                          </a:xfrm>
                          <a:prstGeom prst="rect">
                            <a:avLst/>
                          </a:prstGeom>
                          <a:noFill/>
                        </pic:spPr>
                      </pic:pic>
                    </a:graphicData>
                  </a:graphic>
                  <wp14:sizeRelH relativeFrom="page">
                    <wp14:pctWidth>0</wp14:pctWidth>
                  </wp14:sizeRelH>
                  <wp14:sizeRelV relativeFrom="page">
                    <wp14:pctHeight>0</wp14:pctHeight>
                  </wp14:sizeRelV>
                </wp:anchor>
              </w:drawing>
            </w:r>
          </w:p>
        </w:tc>
        <w:tc>
          <w:tcPr>
            <w:tcW w:w="9099" w:type="dxa"/>
          </w:tcPr>
          <w:p w14:paraId="51DD3BB1" w14:textId="77777777" w:rsidR="00C42988" w:rsidRPr="00AC488D" w:rsidRDefault="00C42988" w:rsidP="00A5178B">
            <w:pPr>
              <w:pStyle w:val="BodyText"/>
              <w:kinsoku w:val="0"/>
              <w:overflowPunct w:val="0"/>
              <w:spacing w:before="4"/>
              <w:rPr>
                <w:rFonts w:ascii="Aptos" w:hAnsi="Aptos"/>
                <w:sz w:val="20"/>
                <w:szCs w:val="20"/>
              </w:rPr>
            </w:pPr>
          </w:p>
          <w:p w14:paraId="2F47E851" w14:textId="77777777" w:rsidR="00C42988" w:rsidRPr="00AC488D" w:rsidRDefault="00C42988" w:rsidP="00A5178B">
            <w:pPr>
              <w:pStyle w:val="BodyText"/>
              <w:kinsoku w:val="0"/>
              <w:overflowPunct w:val="0"/>
              <w:spacing w:before="4"/>
              <w:rPr>
                <w:rFonts w:ascii="Aptos" w:hAnsi="Aptos"/>
                <w:sz w:val="20"/>
                <w:szCs w:val="20"/>
              </w:rPr>
            </w:pPr>
            <w:r w:rsidRPr="00AC488D">
              <w:rPr>
                <w:rFonts w:ascii="Aptos" w:hAnsi="Aptos"/>
                <w:sz w:val="20"/>
                <w:szCs w:val="20"/>
              </w:rPr>
              <w:t>We work together as a community with our partners and build lasting relationships to achieve our shared ambition.</w:t>
            </w:r>
          </w:p>
          <w:p w14:paraId="74A83E4B" w14:textId="77777777" w:rsidR="00C42988" w:rsidRPr="00AC488D" w:rsidRDefault="00C42988" w:rsidP="00A5178B">
            <w:pPr>
              <w:pStyle w:val="BodyText"/>
              <w:kinsoku w:val="0"/>
              <w:overflowPunct w:val="0"/>
              <w:spacing w:before="4"/>
              <w:rPr>
                <w:rFonts w:ascii="Aptos" w:hAnsi="Aptos"/>
                <w:b/>
                <w:bCs/>
                <w:sz w:val="20"/>
                <w:szCs w:val="20"/>
              </w:rPr>
            </w:pPr>
          </w:p>
          <w:p w14:paraId="756ABF66" w14:textId="77777777" w:rsidR="00C42988" w:rsidRPr="00AC488D" w:rsidRDefault="00C42988" w:rsidP="00A5178B">
            <w:pPr>
              <w:pStyle w:val="BodyText"/>
              <w:kinsoku w:val="0"/>
              <w:overflowPunct w:val="0"/>
              <w:spacing w:before="4"/>
              <w:rPr>
                <w:rFonts w:ascii="Aptos" w:hAnsi="Aptos"/>
                <w:b/>
                <w:bCs/>
                <w:sz w:val="20"/>
                <w:szCs w:val="20"/>
              </w:rPr>
            </w:pPr>
            <w:r w:rsidRPr="00AC488D">
              <w:rPr>
                <w:rFonts w:ascii="Aptos" w:hAnsi="Aptos"/>
                <w:b/>
                <w:bCs/>
                <w:sz w:val="20"/>
                <w:szCs w:val="20"/>
              </w:rPr>
              <w:t>Role models are:</w:t>
            </w:r>
          </w:p>
          <w:p w14:paraId="1B3DAB83" w14:textId="77777777" w:rsidR="00C42988" w:rsidRPr="00AC488D" w:rsidRDefault="00C42988" w:rsidP="00C42988">
            <w:pPr>
              <w:pStyle w:val="BodyText"/>
              <w:numPr>
                <w:ilvl w:val="0"/>
                <w:numId w:val="46"/>
              </w:numPr>
              <w:kinsoku w:val="0"/>
              <w:overflowPunct w:val="0"/>
              <w:spacing w:before="4"/>
              <w:rPr>
                <w:rFonts w:ascii="Aptos" w:hAnsi="Aptos"/>
                <w:sz w:val="20"/>
                <w:szCs w:val="20"/>
              </w:rPr>
            </w:pPr>
            <w:r w:rsidRPr="00AC488D">
              <w:rPr>
                <w:rFonts w:ascii="Aptos" w:hAnsi="Aptos"/>
                <w:sz w:val="20"/>
                <w:szCs w:val="20"/>
              </w:rPr>
              <w:t>ACCOUNTABLE: Take ownership of our own work and our impact on others</w:t>
            </w:r>
          </w:p>
          <w:p w14:paraId="27E97305" w14:textId="77777777" w:rsidR="00C42988" w:rsidRPr="00AC488D" w:rsidRDefault="00C42988" w:rsidP="00C42988">
            <w:pPr>
              <w:pStyle w:val="BodyText"/>
              <w:numPr>
                <w:ilvl w:val="0"/>
                <w:numId w:val="46"/>
              </w:numPr>
              <w:kinsoku w:val="0"/>
              <w:overflowPunct w:val="0"/>
              <w:spacing w:before="4"/>
              <w:rPr>
                <w:rFonts w:ascii="Aptos" w:hAnsi="Aptos"/>
                <w:sz w:val="20"/>
                <w:szCs w:val="20"/>
              </w:rPr>
            </w:pPr>
            <w:r w:rsidRPr="00AC488D">
              <w:rPr>
                <w:rFonts w:ascii="Aptos" w:hAnsi="Aptos"/>
                <w:sz w:val="20"/>
                <w:szCs w:val="20"/>
              </w:rPr>
              <w:t>COMMITTED: Share information and knowledge with others</w:t>
            </w:r>
          </w:p>
          <w:p w14:paraId="41EE43A9" w14:textId="77777777" w:rsidR="00C42988" w:rsidRPr="00AC488D" w:rsidRDefault="00C42988" w:rsidP="00C42988">
            <w:pPr>
              <w:pStyle w:val="BodyText"/>
              <w:numPr>
                <w:ilvl w:val="0"/>
                <w:numId w:val="46"/>
              </w:numPr>
              <w:kinsoku w:val="0"/>
              <w:overflowPunct w:val="0"/>
              <w:spacing w:before="4"/>
              <w:rPr>
                <w:rFonts w:ascii="Aptos" w:hAnsi="Aptos"/>
                <w:sz w:val="20"/>
                <w:szCs w:val="20"/>
              </w:rPr>
            </w:pPr>
            <w:r w:rsidRPr="00AC488D">
              <w:rPr>
                <w:rFonts w:ascii="Aptos" w:hAnsi="Aptos"/>
                <w:sz w:val="20"/>
                <w:szCs w:val="20"/>
              </w:rPr>
              <w:t>RELATIONSHIP BUILDERS: Work effectively in our own teams but also involve others outside of our immediate teams or the University</w:t>
            </w:r>
          </w:p>
        </w:tc>
      </w:tr>
    </w:tbl>
    <w:p w14:paraId="48406518" w14:textId="77777777" w:rsidR="00C42988" w:rsidRPr="00AC488D" w:rsidRDefault="65B24EF6" w:rsidP="2BDC60AE">
      <w:pPr>
        <w:pStyle w:val="Heading2"/>
        <w:ind w:left="0"/>
        <w:rPr>
          <w:rFonts w:asciiTheme="majorHAnsi" w:eastAsiaTheme="majorEastAsia" w:hAnsiTheme="majorHAnsi" w:cstheme="majorBidi"/>
          <w:b/>
          <w:bCs/>
          <w:sz w:val="22"/>
          <w:szCs w:val="22"/>
        </w:rPr>
      </w:pPr>
      <w:r w:rsidRPr="2BDC60AE">
        <w:rPr>
          <w:rFonts w:asciiTheme="minorHAnsi" w:eastAsiaTheme="minorEastAsia" w:hAnsiTheme="minorHAnsi" w:cstheme="minorBidi"/>
          <w:b/>
          <w:bCs/>
          <w:sz w:val="22"/>
          <w:szCs w:val="22"/>
        </w:rPr>
        <w:t>EXCELLENT</w:t>
      </w:r>
    </w:p>
    <w:tbl>
      <w:tblPr>
        <w:tblStyle w:val="TableGrid"/>
        <w:tblW w:w="10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0"/>
        <w:gridCol w:w="8850"/>
      </w:tblGrid>
      <w:tr w:rsidR="00C42988" w:rsidRPr="00AC488D" w14:paraId="22E14426" w14:textId="77777777" w:rsidTr="2BDC60AE">
        <w:trPr>
          <w:trHeight w:val="60"/>
        </w:trPr>
        <w:tc>
          <w:tcPr>
            <w:tcW w:w="1650" w:type="dxa"/>
            <w:hideMark/>
          </w:tcPr>
          <w:p w14:paraId="6973208F" w14:textId="4B279B6C" w:rsidR="00C42988" w:rsidRPr="00AC488D" w:rsidRDefault="42F012D7" w:rsidP="2BDC60AE">
            <w:pPr>
              <w:pStyle w:val="BodyText"/>
              <w:kinsoku w:val="0"/>
              <w:overflowPunct w:val="0"/>
              <w:spacing w:before="4"/>
              <w:jc w:val="center"/>
              <w:rPr>
                <w:rFonts w:ascii="Aptos" w:hAnsi="Aptos"/>
                <w:sz w:val="20"/>
                <w:szCs w:val="20"/>
              </w:rPr>
            </w:pPr>
            <w:r>
              <w:rPr>
                <w:noProof/>
              </w:rPr>
              <w:drawing>
                <wp:inline distT="0" distB="0" distL="0" distR="0" wp14:anchorId="470D2E6F" wp14:editId="35657C5B">
                  <wp:extent cx="920750" cy="571500"/>
                  <wp:effectExtent l="0" t="0" r="0" b="0"/>
                  <wp:docPr id="164081949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t="18520" b="19444"/>
                          <a:stretch>
                            <a:fillRect/>
                          </a:stretch>
                        </pic:blipFill>
                        <pic:spPr bwMode="auto">
                          <a:xfrm>
                            <a:off x="0" y="0"/>
                            <a:ext cx="920750" cy="571500"/>
                          </a:xfrm>
                          <a:prstGeom prst="rect">
                            <a:avLst/>
                          </a:prstGeom>
                          <a:noFill/>
                        </pic:spPr>
                      </pic:pic>
                    </a:graphicData>
                  </a:graphic>
                </wp:inline>
              </w:drawing>
            </w:r>
          </w:p>
        </w:tc>
        <w:tc>
          <w:tcPr>
            <w:tcW w:w="8850" w:type="dxa"/>
          </w:tcPr>
          <w:p w14:paraId="00B4FBCC" w14:textId="77777777" w:rsidR="00C42988" w:rsidRPr="00AC488D" w:rsidRDefault="00C42988" w:rsidP="00A5178B">
            <w:pPr>
              <w:pStyle w:val="BodyText"/>
              <w:kinsoku w:val="0"/>
              <w:overflowPunct w:val="0"/>
              <w:spacing w:before="4"/>
              <w:rPr>
                <w:rFonts w:ascii="Aptos" w:hAnsi="Aptos"/>
                <w:sz w:val="20"/>
                <w:szCs w:val="20"/>
              </w:rPr>
            </w:pPr>
            <w:r w:rsidRPr="00AC488D">
              <w:rPr>
                <w:rFonts w:ascii="Aptos" w:hAnsi="Aptos"/>
                <w:sz w:val="20"/>
                <w:szCs w:val="20"/>
              </w:rPr>
              <w:t xml:space="preserve">We strive for </w:t>
            </w:r>
            <w:r w:rsidRPr="00AC488D">
              <w:rPr>
                <w:rFonts w:ascii="Aptos" w:hAnsi="Aptos"/>
                <w:b/>
                <w:bCs/>
                <w:sz w:val="20"/>
                <w:szCs w:val="20"/>
              </w:rPr>
              <w:t>EXCELLENCE</w:t>
            </w:r>
            <w:r w:rsidRPr="00AC488D">
              <w:rPr>
                <w:rFonts w:ascii="Aptos" w:hAnsi="Aptos"/>
                <w:sz w:val="20"/>
                <w:szCs w:val="20"/>
              </w:rPr>
              <w:t xml:space="preserve"> in all that we do in teaching, learning, research and knowledge exchange, as well as in the services we provide to students and to each other.</w:t>
            </w:r>
            <w:r w:rsidRPr="00AC488D">
              <w:rPr>
                <w:rFonts w:ascii="Aptos" w:hAnsi="Aptos"/>
                <w:sz w:val="20"/>
                <w:szCs w:val="20"/>
              </w:rPr>
              <w:br/>
            </w:r>
          </w:p>
          <w:p w14:paraId="58251D48" w14:textId="3C315E70" w:rsidR="00C42988" w:rsidRPr="00AC488D" w:rsidRDefault="2FB9C90C" w:rsidP="2FB9C90C">
            <w:pPr>
              <w:pStyle w:val="BodyText"/>
              <w:kinsoku w:val="0"/>
              <w:overflowPunct w:val="0"/>
              <w:spacing w:before="4"/>
              <w:rPr>
                <w:rFonts w:ascii="Aptos" w:hAnsi="Aptos"/>
                <w:b/>
                <w:bCs/>
                <w:sz w:val="20"/>
                <w:szCs w:val="20"/>
              </w:rPr>
            </w:pPr>
            <w:r w:rsidRPr="2FB9C90C">
              <w:rPr>
                <w:rFonts w:ascii="Aptos" w:hAnsi="Aptos"/>
                <w:sz w:val="20"/>
                <w:szCs w:val="20"/>
              </w:rPr>
              <w:t xml:space="preserve">To enable us to be excellent, we seek to act in ways that are </w:t>
            </w:r>
            <w:r w:rsidRPr="2FB9C90C">
              <w:rPr>
                <w:rFonts w:ascii="Aptos" w:hAnsi="Aptos"/>
                <w:b/>
                <w:bCs/>
                <w:sz w:val="20"/>
                <w:szCs w:val="20"/>
              </w:rPr>
              <w:t>INCLUSIVE, INSPIRING, INNOVATIVE &amp; COLLABORATIVE.</w:t>
            </w:r>
          </w:p>
        </w:tc>
      </w:tr>
    </w:tbl>
    <w:p w14:paraId="7F910F50" w14:textId="77777777" w:rsidR="00E910F2" w:rsidRPr="00367FF6" w:rsidRDefault="00E910F2" w:rsidP="00701D36">
      <w:pPr>
        <w:pStyle w:val="BodyText"/>
        <w:kinsoku w:val="0"/>
        <w:overflowPunct w:val="0"/>
        <w:spacing w:before="4"/>
        <w:rPr>
          <w:sz w:val="2"/>
          <w:szCs w:val="2"/>
        </w:rPr>
      </w:pPr>
    </w:p>
    <w:sectPr w:rsidR="00E910F2" w:rsidRPr="00367FF6" w:rsidSect="00D53A34">
      <w:footerReference w:type="default" r:id="rId23"/>
      <w:pgSz w:w="11900" w:h="16840"/>
      <w:pgMar w:top="1440" w:right="1080" w:bottom="144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7D783" w14:textId="77777777" w:rsidR="00661C36" w:rsidRDefault="00661C36" w:rsidP="009A16F6">
      <w:r>
        <w:separator/>
      </w:r>
    </w:p>
  </w:endnote>
  <w:endnote w:type="continuationSeparator" w:id="0">
    <w:p w14:paraId="5F29C895" w14:textId="77777777" w:rsidR="00661C36" w:rsidRDefault="00661C36" w:rsidP="009A16F6">
      <w:r>
        <w:continuationSeparator/>
      </w:r>
    </w:p>
  </w:endnote>
  <w:endnote w:type="continuationNotice" w:id="1">
    <w:p w14:paraId="7D2802B2" w14:textId="77777777" w:rsidR="00661C36" w:rsidRDefault="00661C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quot;Calibri&quot;,sans-serif">
    <w:panose1 w:val="00000000000000000000"/>
    <w:charset w:val="00"/>
    <w:family w:val="roman"/>
    <w:notTrueType/>
    <w:pitch w:val="default"/>
  </w:font>
  <w:font w:name="&quot;Aptos&quot;,sans-serif">
    <w:altName w:val="Cambria"/>
    <w:panose1 w:val="00000000000000000000"/>
    <w:charset w:val="00"/>
    <w:family w:val="roman"/>
    <w:notTrueType/>
    <w:pitch w:val="default"/>
  </w:font>
  <w:font w:name="&quot;&quot;Aptos&quot;,sans-serif&quot;,serif">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ymbolM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72868FF" w14:paraId="19AE5252" w14:textId="77777777" w:rsidTr="272868FF">
      <w:trPr>
        <w:trHeight w:val="300"/>
      </w:trPr>
      <w:tc>
        <w:tcPr>
          <w:tcW w:w="3245" w:type="dxa"/>
        </w:tcPr>
        <w:p w14:paraId="42C38089" w14:textId="47A88939" w:rsidR="272868FF" w:rsidRDefault="272868FF" w:rsidP="272868FF">
          <w:pPr>
            <w:pStyle w:val="Header"/>
            <w:ind w:left="-115"/>
          </w:pPr>
        </w:p>
      </w:tc>
      <w:tc>
        <w:tcPr>
          <w:tcW w:w="3245" w:type="dxa"/>
        </w:tcPr>
        <w:p w14:paraId="01236F76" w14:textId="1987D2CA" w:rsidR="272868FF" w:rsidRDefault="272868FF" w:rsidP="272868FF">
          <w:pPr>
            <w:pStyle w:val="Header"/>
            <w:jc w:val="center"/>
          </w:pPr>
        </w:p>
      </w:tc>
      <w:tc>
        <w:tcPr>
          <w:tcW w:w="3245" w:type="dxa"/>
        </w:tcPr>
        <w:p w14:paraId="3B1ECC76" w14:textId="6AE0EA90" w:rsidR="272868FF" w:rsidRDefault="272868FF" w:rsidP="272868FF">
          <w:pPr>
            <w:pStyle w:val="Header"/>
            <w:ind w:right="-115"/>
            <w:jc w:val="right"/>
          </w:pPr>
        </w:p>
      </w:tc>
    </w:tr>
  </w:tbl>
  <w:p w14:paraId="144E177A" w14:textId="57B120BF" w:rsidR="272868FF" w:rsidRDefault="272868FF" w:rsidP="272868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72868FF" w14:paraId="1C29086B" w14:textId="77777777" w:rsidTr="272868FF">
      <w:trPr>
        <w:trHeight w:val="300"/>
      </w:trPr>
      <w:tc>
        <w:tcPr>
          <w:tcW w:w="3245" w:type="dxa"/>
        </w:tcPr>
        <w:p w14:paraId="425DCA41" w14:textId="48B55B2D" w:rsidR="272868FF" w:rsidRDefault="272868FF" w:rsidP="272868FF">
          <w:pPr>
            <w:pStyle w:val="Header"/>
            <w:ind w:left="-115"/>
          </w:pPr>
        </w:p>
      </w:tc>
      <w:tc>
        <w:tcPr>
          <w:tcW w:w="3245" w:type="dxa"/>
        </w:tcPr>
        <w:p w14:paraId="3CA97A3F" w14:textId="424F012B" w:rsidR="272868FF" w:rsidRDefault="272868FF" w:rsidP="272868FF">
          <w:pPr>
            <w:pStyle w:val="Header"/>
            <w:jc w:val="center"/>
          </w:pPr>
        </w:p>
      </w:tc>
      <w:tc>
        <w:tcPr>
          <w:tcW w:w="3245" w:type="dxa"/>
        </w:tcPr>
        <w:p w14:paraId="7AC01D52" w14:textId="2CACAF90" w:rsidR="272868FF" w:rsidRDefault="272868FF" w:rsidP="272868FF">
          <w:pPr>
            <w:pStyle w:val="Header"/>
            <w:ind w:right="-115"/>
            <w:jc w:val="right"/>
          </w:pPr>
        </w:p>
      </w:tc>
    </w:tr>
  </w:tbl>
  <w:p w14:paraId="5D659B8E" w14:textId="51ADDE74" w:rsidR="272868FF" w:rsidRDefault="272868FF" w:rsidP="272868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72868FF" w14:paraId="4B04A600" w14:textId="77777777" w:rsidTr="272868FF">
      <w:trPr>
        <w:trHeight w:val="300"/>
      </w:trPr>
      <w:tc>
        <w:tcPr>
          <w:tcW w:w="3245" w:type="dxa"/>
        </w:tcPr>
        <w:p w14:paraId="20CBF01D" w14:textId="5E455E6B" w:rsidR="272868FF" w:rsidRDefault="272868FF" w:rsidP="272868FF">
          <w:pPr>
            <w:pStyle w:val="Header"/>
            <w:ind w:left="-115"/>
          </w:pPr>
        </w:p>
      </w:tc>
      <w:tc>
        <w:tcPr>
          <w:tcW w:w="3245" w:type="dxa"/>
        </w:tcPr>
        <w:p w14:paraId="1AACF94D" w14:textId="0E5450ED" w:rsidR="272868FF" w:rsidRDefault="272868FF" w:rsidP="272868FF">
          <w:pPr>
            <w:pStyle w:val="Header"/>
            <w:jc w:val="center"/>
          </w:pPr>
        </w:p>
      </w:tc>
      <w:tc>
        <w:tcPr>
          <w:tcW w:w="3245" w:type="dxa"/>
        </w:tcPr>
        <w:p w14:paraId="01F9F4E1" w14:textId="61071D3E" w:rsidR="272868FF" w:rsidRDefault="272868FF" w:rsidP="272868FF">
          <w:pPr>
            <w:pStyle w:val="Header"/>
            <w:ind w:right="-115"/>
            <w:jc w:val="right"/>
          </w:pPr>
        </w:p>
      </w:tc>
    </w:tr>
  </w:tbl>
  <w:p w14:paraId="69B245B7" w14:textId="66A552B8" w:rsidR="272868FF" w:rsidRDefault="272868FF" w:rsidP="272868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72868FF" w14:paraId="2AA748C8" w14:textId="77777777" w:rsidTr="272868FF">
      <w:trPr>
        <w:trHeight w:val="300"/>
      </w:trPr>
      <w:tc>
        <w:tcPr>
          <w:tcW w:w="3245" w:type="dxa"/>
        </w:tcPr>
        <w:p w14:paraId="1AFE5440" w14:textId="08339A71" w:rsidR="272868FF" w:rsidRDefault="272868FF" w:rsidP="272868FF">
          <w:pPr>
            <w:pStyle w:val="Header"/>
            <w:ind w:left="-115"/>
          </w:pPr>
        </w:p>
      </w:tc>
      <w:tc>
        <w:tcPr>
          <w:tcW w:w="3245" w:type="dxa"/>
        </w:tcPr>
        <w:p w14:paraId="0769253F" w14:textId="0D19F835" w:rsidR="272868FF" w:rsidRDefault="272868FF" w:rsidP="272868FF">
          <w:pPr>
            <w:pStyle w:val="Header"/>
            <w:jc w:val="center"/>
          </w:pPr>
        </w:p>
      </w:tc>
      <w:tc>
        <w:tcPr>
          <w:tcW w:w="3245" w:type="dxa"/>
        </w:tcPr>
        <w:p w14:paraId="4B9B6A1E" w14:textId="3C52BD7F" w:rsidR="272868FF" w:rsidRDefault="272868FF" w:rsidP="272868FF">
          <w:pPr>
            <w:pStyle w:val="Header"/>
            <w:ind w:right="-115"/>
            <w:jc w:val="right"/>
          </w:pPr>
        </w:p>
      </w:tc>
    </w:tr>
  </w:tbl>
  <w:p w14:paraId="7A131E12" w14:textId="5418FFC3" w:rsidR="272868FF" w:rsidRDefault="272868FF" w:rsidP="272868F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72868FF" w14:paraId="6AC86E94" w14:textId="77777777" w:rsidTr="272868FF">
      <w:trPr>
        <w:trHeight w:val="300"/>
      </w:trPr>
      <w:tc>
        <w:tcPr>
          <w:tcW w:w="3245" w:type="dxa"/>
        </w:tcPr>
        <w:p w14:paraId="5A2B118F" w14:textId="6F5E2ABF" w:rsidR="272868FF" w:rsidRDefault="272868FF" w:rsidP="272868FF">
          <w:pPr>
            <w:pStyle w:val="Header"/>
            <w:ind w:left="-115"/>
          </w:pPr>
        </w:p>
      </w:tc>
      <w:tc>
        <w:tcPr>
          <w:tcW w:w="3245" w:type="dxa"/>
        </w:tcPr>
        <w:p w14:paraId="55718B33" w14:textId="130FA1CA" w:rsidR="272868FF" w:rsidRDefault="272868FF" w:rsidP="272868FF">
          <w:pPr>
            <w:pStyle w:val="Header"/>
            <w:jc w:val="center"/>
          </w:pPr>
        </w:p>
      </w:tc>
      <w:tc>
        <w:tcPr>
          <w:tcW w:w="3245" w:type="dxa"/>
        </w:tcPr>
        <w:p w14:paraId="65BD633D" w14:textId="169CC337" w:rsidR="272868FF" w:rsidRDefault="272868FF" w:rsidP="272868FF">
          <w:pPr>
            <w:pStyle w:val="Header"/>
            <w:ind w:right="-115"/>
            <w:jc w:val="right"/>
          </w:pPr>
        </w:p>
      </w:tc>
    </w:tr>
  </w:tbl>
  <w:p w14:paraId="3B43E271" w14:textId="0E11D842" w:rsidR="272868FF" w:rsidRDefault="272868FF" w:rsidP="27286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8D38D" w14:textId="77777777" w:rsidR="00661C36" w:rsidRDefault="00661C36" w:rsidP="009A16F6">
      <w:r>
        <w:separator/>
      </w:r>
    </w:p>
  </w:footnote>
  <w:footnote w:type="continuationSeparator" w:id="0">
    <w:p w14:paraId="269FD33E" w14:textId="77777777" w:rsidR="00661C36" w:rsidRDefault="00661C36" w:rsidP="009A16F6">
      <w:r>
        <w:continuationSeparator/>
      </w:r>
    </w:p>
  </w:footnote>
  <w:footnote w:type="continuationNotice" w:id="1">
    <w:p w14:paraId="752A00DC" w14:textId="77777777" w:rsidR="00661C36" w:rsidRDefault="00661C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B0C2" w14:textId="546237A3" w:rsidR="00BE1515" w:rsidRDefault="007C22B9" w:rsidP="00BE1515">
    <w:pPr>
      <w:pStyle w:val="Header"/>
      <w:tabs>
        <w:tab w:val="clear" w:pos="4513"/>
        <w:tab w:val="clear" w:pos="9026"/>
        <w:tab w:val="left" w:pos="8580"/>
      </w:tabs>
    </w:pPr>
    <w:r>
      <w:rPr>
        <w:noProof/>
      </w:rPr>
      <w:drawing>
        <wp:anchor distT="0" distB="0" distL="0" distR="0" simplePos="0" relativeHeight="251658240" behindDoc="0" locked="0" layoutInCell="1" allowOverlap="1" wp14:anchorId="5B109735" wp14:editId="7CDB2D54">
          <wp:simplePos x="0" y="0"/>
          <wp:positionH relativeFrom="page">
            <wp:posOffset>5253355</wp:posOffset>
          </wp:positionH>
          <wp:positionV relativeFrom="paragraph">
            <wp:posOffset>-293370</wp:posOffset>
          </wp:positionV>
          <wp:extent cx="1912620" cy="879475"/>
          <wp:effectExtent l="0" t="0" r="0" b="0"/>
          <wp:wrapNone/>
          <wp:docPr id="1" name="Image 3" descr="University of Sunderland logo and 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3" descr="University of Sunderland logo and text"/>
                  <pic:cNvPicPr>
                    <a:picLocks noChangeArrowheads="1"/>
                  </pic:cNvPicPr>
                </pic:nvPicPr>
                <pic:blipFill>
                  <a:blip r:embed="rId1">
                    <a:extLst>
                      <a:ext uri="{28A0092B-C50C-407E-A947-70E740481C1C}">
                        <a14:useLocalDpi xmlns:a14="http://schemas.microsoft.com/office/drawing/2010/main" val="0"/>
                      </a:ext>
                    </a:extLst>
                  </a:blip>
                  <a:srcRect l="36188"/>
                  <a:stretch>
                    <a:fillRect/>
                  </a:stretch>
                </pic:blipFill>
                <pic:spPr bwMode="auto">
                  <a:xfrm>
                    <a:off x="0" y="0"/>
                    <a:ext cx="1912620" cy="879475"/>
                  </a:xfrm>
                  <a:prstGeom prst="rect">
                    <a:avLst/>
                  </a:prstGeom>
                  <a:noFill/>
                </pic:spPr>
              </pic:pic>
            </a:graphicData>
          </a:graphic>
          <wp14:sizeRelH relativeFrom="page">
            <wp14:pctWidth>0</wp14:pctWidth>
          </wp14:sizeRelH>
          <wp14:sizeRelV relativeFrom="page">
            <wp14:pctHeight>0</wp14:pctHeight>
          </wp14:sizeRelV>
        </wp:anchor>
      </w:drawing>
    </w:r>
    <w:r w:rsidR="00BE151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5E83" w14:textId="189624CC" w:rsidR="009A16F6" w:rsidRDefault="007C22B9">
    <w:pPr>
      <w:pStyle w:val="Header"/>
    </w:pPr>
    <w:r>
      <w:rPr>
        <w:noProof/>
      </w:rPr>
      <w:drawing>
        <wp:anchor distT="0" distB="0" distL="0" distR="0" simplePos="0" relativeHeight="251658241" behindDoc="0" locked="0" layoutInCell="1" allowOverlap="1" wp14:anchorId="2685A220" wp14:editId="090183DA">
          <wp:simplePos x="0" y="0"/>
          <wp:positionH relativeFrom="page">
            <wp:posOffset>5405755</wp:posOffset>
          </wp:positionH>
          <wp:positionV relativeFrom="paragraph">
            <wp:posOffset>-312420</wp:posOffset>
          </wp:positionV>
          <wp:extent cx="1912620" cy="879475"/>
          <wp:effectExtent l="0" t="0" r="0" b="0"/>
          <wp:wrapNone/>
          <wp:docPr id="2" name="Picture 1" descr="University of Sunderland logo and 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University of Sunderland logo and text"/>
                  <pic:cNvPicPr>
                    <a:picLocks noChangeArrowheads="1"/>
                  </pic:cNvPicPr>
                </pic:nvPicPr>
                <pic:blipFill>
                  <a:blip r:embed="rId1">
                    <a:extLst>
                      <a:ext uri="{28A0092B-C50C-407E-A947-70E740481C1C}">
                        <a14:useLocalDpi xmlns:a14="http://schemas.microsoft.com/office/drawing/2010/main" val="0"/>
                      </a:ext>
                    </a:extLst>
                  </a:blip>
                  <a:srcRect l="36188"/>
                  <a:stretch>
                    <a:fillRect/>
                  </a:stretch>
                </pic:blipFill>
                <pic:spPr bwMode="auto">
                  <a:xfrm>
                    <a:off x="0" y="0"/>
                    <a:ext cx="1912620" cy="879475"/>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hybridMultilevel"/>
    <w:tmpl w:val="FFFFFFFF"/>
    <w:lvl w:ilvl="0" w:tplc="7D0E07C4">
      <w:start w:val="1"/>
      <w:numFmt w:val="bullet"/>
      <w:lvlText w:val="-"/>
      <w:lvlJc w:val="left"/>
      <w:pPr>
        <w:ind w:left="262" w:hanging="262"/>
      </w:pPr>
      <w:rPr>
        <w:rFonts w:ascii="Aptos" w:hAnsi="Aptos" w:hint="default"/>
        <w:b w:val="0"/>
        <w:i w:val="0"/>
        <w:spacing w:val="0"/>
        <w:w w:val="102"/>
        <w:sz w:val="17"/>
      </w:rPr>
    </w:lvl>
    <w:lvl w:ilvl="1" w:tplc="552623E0">
      <w:numFmt w:val="bullet"/>
      <w:lvlText w:val="•"/>
      <w:lvlJc w:val="left"/>
      <w:pPr>
        <w:ind w:left="875" w:hanging="262"/>
      </w:pPr>
    </w:lvl>
    <w:lvl w:ilvl="2" w:tplc="96303928">
      <w:numFmt w:val="bullet"/>
      <w:lvlText w:val="•"/>
      <w:lvlJc w:val="left"/>
      <w:pPr>
        <w:ind w:left="1480" w:hanging="262"/>
      </w:pPr>
    </w:lvl>
    <w:lvl w:ilvl="3" w:tplc="0D0027D2">
      <w:numFmt w:val="bullet"/>
      <w:lvlText w:val="•"/>
      <w:lvlJc w:val="left"/>
      <w:pPr>
        <w:ind w:left="2085" w:hanging="262"/>
      </w:pPr>
    </w:lvl>
    <w:lvl w:ilvl="4" w:tplc="09CE9722">
      <w:numFmt w:val="bullet"/>
      <w:lvlText w:val="•"/>
      <w:lvlJc w:val="left"/>
      <w:pPr>
        <w:ind w:left="2691" w:hanging="262"/>
      </w:pPr>
    </w:lvl>
    <w:lvl w:ilvl="5" w:tplc="6C0EE2E4">
      <w:numFmt w:val="bullet"/>
      <w:lvlText w:val="•"/>
      <w:lvlJc w:val="left"/>
      <w:pPr>
        <w:ind w:left="3296" w:hanging="262"/>
      </w:pPr>
    </w:lvl>
    <w:lvl w:ilvl="6" w:tplc="C0564E92">
      <w:numFmt w:val="bullet"/>
      <w:lvlText w:val="•"/>
      <w:lvlJc w:val="left"/>
      <w:pPr>
        <w:ind w:left="3901" w:hanging="262"/>
      </w:pPr>
    </w:lvl>
    <w:lvl w:ilvl="7" w:tplc="88ACD292">
      <w:numFmt w:val="bullet"/>
      <w:lvlText w:val="•"/>
      <w:lvlJc w:val="left"/>
      <w:pPr>
        <w:ind w:left="4506" w:hanging="262"/>
      </w:pPr>
    </w:lvl>
    <w:lvl w:ilvl="8" w:tplc="C92C4320">
      <w:numFmt w:val="bullet"/>
      <w:lvlText w:val="•"/>
      <w:lvlJc w:val="left"/>
      <w:pPr>
        <w:ind w:left="5112" w:hanging="262"/>
      </w:pPr>
    </w:lvl>
  </w:abstractNum>
  <w:abstractNum w:abstractNumId="1" w15:restartNumberingAfterBreak="0">
    <w:nsid w:val="00000403"/>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2" w15:restartNumberingAfterBreak="0">
    <w:nsid w:val="00000404"/>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3" w15:restartNumberingAfterBreak="0">
    <w:nsid w:val="00000405"/>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4" w15:restartNumberingAfterBreak="0">
    <w:nsid w:val="00000406"/>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5" w15:restartNumberingAfterBreak="0">
    <w:nsid w:val="00000407"/>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6" w15:restartNumberingAfterBreak="0">
    <w:nsid w:val="00000408"/>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7" w15:restartNumberingAfterBreak="0">
    <w:nsid w:val="00000409"/>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8" w15:restartNumberingAfterBreak="0">
    <w:nsid w:val="0000040A"/>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9" w15:restartNumberingAfterBreak="0">
    <w:nsid w:val="0000040B"/>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10" w15:restartNumberingAfterBreak="0">
    <w:nsid w:val="0000040C"/>
    <w:multiLevelType w:val="multilevel"/>
    <w:tmpl w:val="FFFFFFFF"/>
    <w:lvl w:ilvl="0">
      <w:start w:val="1"/>
      <w:numFmt w:val="decimal"/>
      <w:lvlText w:val="%1."/>
      <w:lvlJc w:val="left"/>
      <w:pPr>
        <w:ind w:left="632" w:hanging="262"/>
      </w:pPr>
      <w:rPr>
        <w:rFonts w:ascii="Arial" w:hAnsi="Arial" w:cs="Arial"/>
        <w:b w:val="0"/>
        <w:bCs w:val="0"/>
        <w:i w:val="0"/>
        <w:iCs w:val="0"/>
        <w:spacing w:val="0"/>
        <w:w w:val="71"/>
        <w:sz w:val="17"/>
        <w:szCs w:val="17"/>
      </w:rPr>
    </w:lvl>
    <w:lvl w:ilvl="1">
      <w:numFmt w:val="bullet"/>
      <w:lvlText w:val="•"/>
      <w:lvlJc w:val="left"/>
      <w:pPr>
        <w:ind w:left="1638" w:hanging="262"/>
      </w:pPr>
    </w:lvl>
    <w:lvl w:ilvl="2">
      <w:numFmt w:val="bullet"/>
      <w:lvlText w:val="•"/>
      <w:lvlJc w:val="left"/>
      <w:pPr>
        <w:ind w:left="2636" w:hanging="262"/>
      </w:pPr>
    </w:lvl>
    <w:lvl w:ilvl="3">
      <w:numFmt w:val="bullet"/>
      <w:lvlText w:val="•"/>
      <w:lvlJc w:val="left"/>
      <w:pPr>
        <w:ind w:left="3634" w:hanging="262"/>
      </w:pPr>
    </w:lvl>
    <w:lvl w:ilvl="4">
      <w:numFmt w:val="bullet"/>
      <w:lvlText w:val="•"/>
      <w:lvlJc w:val="left"/>
      <w:pPr>
        <w:ind w:left="4632" w:hanging="262"/>
      </w:pPr>
    </w:lvl>
    <w:lvl w:ilvl="5">
      <w:numFmt w:val="bullet"/>
      <w:lvlText w:val="•"/>
      <w:lvlJc w:val="left"/>
      <w:pPr>
        <w:ind w:left="5630" w:hanging="262"/>
      </w:pPr>
    </w:lvl>
    <w:lvl w:ilvl="6">
      <w:numFmt w:val="bullet"/>
      <w:lvlText w:val="•"/>
      <w:lvlJc w:val="left"/>
      <w:pPr>
        <w:ind w:left="6628" w:hanging="262"/>
      </w:pPr>
    </w:lvl>
    <w:lvl w:ilvl="7">
      <w:numFmt w:val="bullet"/>
      <w:lvlText w:val="•"/>
      <w:lvlJc w:val="left"/>
      <w:pPr>
        <w:ind w:left="7626" w:hanging="262"/>
      </w:pPr>
    </w:lvl>
    <w:lvl w:ilvl="8">
      <w:numFmt w:val="bullet"/>
      <w:lvlText w:val="•"/>
      <w:lvlJc w:val="left"/>
      <w:pPr>
        <w:ind w:left="8624" w:hanging="262"/>
      </w:pPr>
    </w:lvl>
  </w:abstractNum>
  <w:abstractNum w:abstractNumId="11" w15:restartNumberingAfterBreak="0">
    <w:nsid w:val="04306257"/>
    <w:multiLevelType w:val="hybridMultilevel"/>
    <w:tmpl w:val="D118FF26"/>
    <w:lvl w:ilvl="0" w:tplc="6F663C52">
      <w:numFmt w:val="bullet"/>
      <w:lvlText w:val="-"/>
      <w:lvlJc w:val="left"/>
      <w:pPr>
        <w:ind w:left="360" w:hanging="360"/>
      </w:pPr>
      <w:rPr>
        <w:rFonts w:ascii="Calibri" w:eastAsia="Times New Roman" w:hAnsi="Calibri" w:hint="default"/>
        <w:b w:val="0"/>
        <w:i w:val="0"/>
        <w:spacing w:val="0"/>
        <w:w w:val="102"/>
        <w:sz w:val="17"/>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48FFE6F"/>
    <w:multiLevelType w:val="hybridMultilevel"/>
    <w:tmpl w:val="D654E3B6"/>
    <w:lvl w:ilvl="0" w:tplc="7B107F2E">
      <w:start w:val="1"/>
      <w:numFmt w:val="bullet"/>
      <w:lvlText w:val=""/>
      <w:lvlJc w:val="left"/>
      <w:pPr>
        <w:ind w:left="720" w:hanging="360"/>
      </w:pPr>
      <w:rPr>
        <w:rFonts w:ascii="Symbol" w:hAnsi="Symbol" w:hint="default"/>
      </w:rPr>
    </w:lvl>
    <w:lvl w:ilvl="1" w:tplc="A3E650A4">
      <w:start w:val="1"/>
      <w:numFmt w:val="bullet"/>
      <w:lvlText w:val="o"/>
      <w:lvlJc w:val="left"/>
      <w:pPr>
        <w:ind w:left="1440" w:hanging="360"/>
      </w:pPr>
      <w:rPr>
        <w:rFonts w:ascii="Courier New" w:hAnsi="Courier New" w:hint="default"/>
      </w:rPr>
    </w:lvl>
    <w:lvl w:ilvl="2" w:tplc="37E0EBA2">
      <w:start w:val="1"/>
      <w:numFmt w:val="bullet"/>
      <w:lvlText w:val=""/>
      <w:lvlJc w:val="left"/>
      <w:pPr>
        <w:ind w:left="2160" w:hanging="360"/>
      </w:pPr>
      <w:rPr>
        <w:rFonts w:ascii="Wingdings" w:hAnsi="Wingdings" w:hint="default"/>
      </w:rPr>
    </w:lvl>
    <w:lvl w:ilvl="3" w:tplc="612AEA4C">
      <w:start w:val="1"/>
      <w:numFmt w:val="bullet"/>
      <w:lvlText w:val=""/>
      <w:lvlJc w:val="left"/>
      <w:pPr>
        <w:ind w:left="2880" w:hanging="360"/>
      </w:pPr>
      <w:rPr>
        <w:rFonts w:ascii="Symbol" w:hAnsi="Symbol" w:hint="default"/>
      </w:rPr>
    </w:lvl>
    <w:lvl w:ilvl="4" w:tplc="2618C358">
      <w:start w:val="1"/>
      <w:numFmt w:val="bullet"/>
      <w:lvlText w:val="o"/>
      <w:lvlJc w:val="left"/>
      <w:pPr>
        <w:ind w:left="3600" w:hanging="360"/>
      </w:pPr>
      <w:rPr>
        <w:rFonts w:ascii="Courier New" w:hAnsi="Courier New" w:hint="default"/>
      </w:rPr>
    </w:lvl>
    <w:lvl w:ilvl="5" w:tplc="7BBA039C">
      <w:start w:val="1"/>
      <w:numFmt w:val="bullet"/>
      <w:lvlText w:val=""/>
      <w:lvlJc w:val="left"/>
      <w:pPr>
        <w:ind w:left="4320" w:hanging="360"/>
      </w:pPr>
      <w:rPr>
        <w:rFonts w:ascii="Wingdings" w:hAnsi="Wingdings" w:hint="default"/>
      </w:rPr>
    </w:lvl>
    <w:lvl w:ilvl="6" w:tplc="EE2CCDDA">
      <w:start w:val="1"/>
      <w:numFmt w:val="bullet"/>
      <w:lvlText w:val=""/>
      <w:lvlJc w:val="left"/>
      <w:pPr>
        <w:ind w:left="5040" w:hanging="360"/>
      </w:pPr>
      <w:rPr>
        <w:rFonts w:ascii="Symbol" w:hAnsi="Symbol" w:hint="default"/>
      </w:rPr>
    </w:lvl>
    <w:lvl w:ilvl="7" w:tplc="A7BAFAEE">
      <w:start w:val="1"/>
      <w:numFmt w:val="bullet"/>
      <w:lvlText w:val="o"/>
      <w:lvlJc w:val="left"/>
      <w:pPr>
        <w:ind w:left="5760" w:hanging="360"/>
      </w:pPr>
      <w:rPr>
        <w:rFonts w:ascii="Courier New" w:hAnsi="Courier New" w:hint="default"/>
      </w:rPr>
    </w:lvl>
    <w:lvl w:ilvl="8" w:tplc="0F98A206">
      <w:start w:val="1"/>
      <w:numFmt w:val="bullet"/>
      <w:lvlText w:val=""/>
      <w:lvlJc w:val="left"/>
      <w:pPr>
        <w:ind w:left="6480" w:hanging="360"/>
      </w:pPr>
      <w:rPr>
        <w:rFonts w:ascii="Wingdings" w:hAnsi="Wingdings" w:hint="default"/>
      </w:rPr>
    </w:lvl>
  </w:abstractNum>
  <w:abstractNum w:abstractNumId="13" w15:restartNumberingAfterBreak="0">
    <w:nsid w:val="05B818F8"/>
    <w:multiLevelType w:val="hybridMultilevel"/>
    <w:tmpl w:val="FFFFFFFF"/>
    <w:lvl w:ilvl="0" w:tplc="FFFFFFFF">
      <w:start w:val="1"/>
      <w:numFmt w:val="bullet"/>
      <w:lvlText w:val="-"/>
      <w:lvlJc w:val="left"/>
      <w:pPr>
        <w:ind w:left="469" w:hanging="360"/>
      </w:pPr>
      <w:rPr>
        <w:rFonts w:ascii="Aptos" w:hAnsi="Aptos" w:hint="default"/>
      </w:rPr>
    </w:lvl>
    <w:lvl w:ilvl="1" w:tplc="08090003" w:tentative="1">
      <w:start w:val="1"/>
      <w:numFmt w:val="bullet"/>
      <w:lvlText w:val="o"/>
      <w:lvlJc w:val="left"/>
      <w:pPr>
        <w:ind w:left="1189" w:hanging="360"/>
      </w:pPr>
      <w:rPr>
        <w:rFonts w:ascii="Courier New" w:hAnsi="Courier New" w:hint="default"/>
      </w:rPr>
    </w:lvl>
    <w:lvl w:ilvl="2" w:tplc="08090005" w:tentative="1">
      <w:start w:val="1"/>
      <w:numFmt w:val="bullet"/>
      <w:lvlText w:val=""/>
      <w:lvlJc w:val="left"/>
      <w:pPr>
        <w:ind w:left="1909" w:hanging="360"/>
      </w:pPr>
      <w:rPr>
        <w:rFonts w:ascii="Wingdings" w:hAnsi="Wingdings" w:hint="default"/>
      </w:rPr>
    </w:lvl>
    <w:lvl w:ilvl="3" w:tplc="08090001" w:tentative="1">
      <w:start w:val="1"/>
      <w:numFmt w:val="bullet"/>
      <w:lvlText w:val=""/>
      <w:lvlJc w:val="left"/>
      <w:pPr>
        <w:ind w:left="2629" w:hanging="360"/>
      </w:pPr>
      <w:rPr>
        <w:rFonts w:ascii="Symbol" w:hAnsi="Symbol" w:hint="default"/>
      </w:rPr>
    </w:lvl>
    <w:lvl w:ilvl="4" w:tplc="08090003" w:tentative="1">
      <w:start w:val="1"/>
      <w:numFmt w:val="bullet"/>
      <w:lvlText w:val="o"/>
      <w:lvlJc w:val="left"/>
      <w:pPr>
        <w:ind w:left="3349" w:hanging="360"/>
      </w:pPr>
      <w:rPr>
        <w:rFonts w:ascii="Courier New" w:hAnsi="Courier New" w:hint="default"/>
      </w:rPr>
    </w:lvl>
    <w:lvl w:ilvl="5" w:tplc="08090005" w:tentative="1">
      <w:start w:val="1"/>
      <w:numFmt w:val="bullet"/>
      <w:lvlText w:val=""/>
      <w:lvlJc w:val="left"/>
      <w:pPr>
        <w:ind w:left="4069" w:hanging="360"/>
      </w:pPr>
      <w:rPr>
        <w:rFonts w:ascii="Wingdings" w:hAnsi="Wingdings" w:hint="default"/>
      </w:rPr>
    </w:lvl>
    <w:lvl w:ilvl="6" w:tplc="08090001" w:tentative="1">
      <w:start w:val="1"/>
      <w:numFmt w:val="bullet"/>
      <w:lvlText w:val=""/>
      <w:lvlJc w:val="left"/>
      <w:pPr>
        <w:ind w:left="4789" w:hanging="360"/>
      </w:pPr>
      <w:rPr>
        <w:rFonts w:ascii="Symbol" w:hAnsi="Symbol" w:hint="default"/>
      </w:rPr>
    </w:lvl>
    <w:lvl w:ilvl="7" w:tplc="08090003" w:tentative="1">
      <w:start w:val="1"/>
      <w:numFmt w:val="bullet"/>
      <w:lvlText w:val="o"/>
      <w:lvlJc w:val="left"/>
      <w:pPr>
        <w:ind w:left="5509" w:hanging="360"/>
      </w:pPr>
      <w:rPr>
        <w:rFonts w:ascii="Courier New" w:hAnsi="Courier New" w:hint="default"/>
      </w:rPr>
    </w:lvl>
    <w:lvl w:ilvl="8" w:tplc="08090005" w:tentative="1">
      <w:start w:val="1"/>
      <w:numFmt w:val="bullet"/>
      <w:lvlText w:val=""/>
      <w:lvlJc w:val="left"/>
      <w:pPr>
        <w:ind w:left="6229" w:hanging="360"/>
      </w:pPr>
      <w:rPr>
        <w:rFonts w:ascii="Wingdings" w:hAnsi="Wingdings" w:hint="default"/>
      </w:rPr>
    </w:lvl>
  </w:abstractNum>
  <w:abstractNum w:abstractNumId="14" w15:restartNumberingAfterBreak="0">
    <w:nsid w:val="05EA223A"/>
    <w:multiLevelType w:val="hybridMultilevel"/>
    <w:tmpl w:val="FFFFFFFF"/>
    <w:lvl w:ilvl="0" w:tplc="6F663C52">
      <w:numFmt w:val="bullet"/>
      <w:lvlText w:val="-"/>
      <w:lvlJc w:val="left"/>
      <w:pPr>
        <w:ind w:left="720" w:hanging="360"/>
      </w:pPr>
      <w:rPr>
        <w:rFonts w:ascii="Calibri" w:eastAsia="Times New Roman" w:hAnsi="Calibri" w:hint="default"/>
        <w:b w:val="0"/>
        <w:i w:val="0"/>
        <w:spacing w:val="0"/>
        <w:w w:val="102"/>
        <w:sz w:val="17"/>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9466D95"/>
    <w:multiLevelType w:val="hybridMultilevel"/>
    <w:tmpl w:val="79FE6FD6"/>
    <w:lvl w:ilvl="0" w:tplc="018CCC30">
      <w:numFmt w:val="bullet"/>
      <w:lvlText w:val="-"/>
      <w:lvlJc w:val="left"/>
      <w:pPr>
        <w:ind w:left="360" w:hanging="360"/>
      </w:pPr>
      <w:rPr>
        <w:rFonts w:ascii="Aptos Display" w:eastAsia="Aptos" w:hAnsi="Aptos Display"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ED82625"/>
    <w:multiLevelType w:val="hybridMultilevel"/>
    <w:tmpl w:val="33081500"/>
    <w:lvl w:ilvl="0" w:tplc="A6F20FF6">
      <w:numFmt w:val="bullet"/>
      <w:lvlText w:val="-"/>
      <w:lvlJc w:val="left"/>
      <w:pPr>
        <w:ind w:left="360" w:hanging="360"/>
      </w:pPr>
      <w:rPr>
        <w:rFonts w:ascii="Aptos" w:eastAsia="Times New Roman" w:hAnsi="Apto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30E46DF"/>
    <w:multiLevelType w:val="hybridMultilevel"/>
    <w:tmpl w:val="1E56279A"/>
    <w:lvl w:ilvl="0" w:tplc="018CCC30">
      <w:numFmt w:val="bullet"/>
      <w:lvlText w:val="-"/>
      <w:lvlJc w:val="left"/>
      <w:pPr>
        <w:ind w:left="360" w:hanging="360"/>
      </w:pPr>
      <w:rPr>
        <w:rFonts w:ascii="Aptos Display" w:eastAsia="Aptos" w:hAnsi="Aptos Display"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5A9271C"/>
    <w:multiLevelType w:val="hybridMultilevel"/>
    <w:tmpl w:val="6792EA44"/>
    <w:lvl w:ilvl="0" w:tplc="E18C7774">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1A3510C8"/>
    <w:multiLevelType w:val="hybridMultilevel"/>
    <w:tmpl w:val="AA7E2A14"/>
    <w:lvl w:ilvl="0" w:tplc="A6F20FF6">
      <w:numFmt w:val="bullet"/>
      <w:lvlText w:val="-"/>
      <w:lvlJc w:val="left"/>
      <w:pPr>
        <w:ind w:left="720" w:hanging="360"/>
      </w:pPr>
      <w:rPr>
        <w:rFonts w:ascii="Aptos" w:eastAsia="Times New Roman"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CEA7C3D"/>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15:restartNumberingAfterBreak="0">
    <w:nsid w:val="1D3250BF"/>
    <w:multiLevelType w:val="hybridMultilevel"/>
    <w:tmpl w:val="10643488"/>
    <w:lvl w:ilvl="0" w:tplc="018CCC30">
      <w:numFmt w:val="bullet"/>
      <w:lvlText w:val="-"/>
      <w:lvlJc w:val="left"/>
      <w:pPr>
        <w:ind w:left="360" w:hanging="360"/>
      </w:pPr>
      <w:rPr>
        <w:rFonts w:ascii="Aptos Display" w:eastAsia="Aptos" w:hAnsi="Aptos Display"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1FF52B30"/>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3617308"/>
    <w:multiLevelType w:val="hybridMultilevel"/>
    <w:tmpl w:val="44AAA75A"/>
    <w:lvl w:ilvl="0" w:tplc="A6F20FF6">
      <w:numFmt w:val="bullet"/>
      <w:lvlText w:val="-"/>
      <w:lvlJc w:val="left"/>
      <w:pPr>
        <w:ind w:left="720" w:hanging="360"/>
      </w:pPr>
      <w:rPr>
        <w:rFonts w:ascii="Aptos" w:eastAsia="Times New Roman"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58A5397"/>
    <w:multiLevelType w:val="hybridMultilevel"/>
    <w:tmpl w:val="FFFFFFFF"/>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28C0E3E0"/>
    <w:multiLevelType w:val="hybridMultilevel"/>
    <w:tmpl w:val="C2E209CA"/>
    <w:lvl w:ilvl="0" w:tplc="CD68959A">
      <w:start w:val="1"/>
      <w:numFmt w:val="bullet"/>
      <w:lvlText w:val="-"/>
      <w:lvlJc w:val="left"/>
      <w:pPr>
        <w:ind w:left="720" w:hanging="360"/>
      </w:pPr>
      <w:rPr>
        <w:rFonts w:ascii="&quot;Calibri&quot;,sans-serif" w:hAnsi="&quot;Calibri&quot;,sans-serif" w:hint="default"/>
      </w:rPr>
    </w:lvl>
    <w:lvl w:ilvl="1" w:tplc="AE3A72F0">
      <w:start w:val="1"/>
      <w:numFmt w:val="bullet"/>
      <w:lvlText w:val="o"/>
      <w:lvlJc w:val="left"/>
      <w:pPr>
        <w:ind w:left="1440" w:hanging="360"/>
      </w:pPr>
      <w:rPr>
        <w:rFonts w:ascii="Courier New" w:hAnsi="Courier New" w:hint="default"/>
      </w:rPr>
    </w:lvl>
    <w:lvl w:ilvl="2" w:tplc="BBB496B4">
      <w:start w:val="1"/>
      <w:numFmt w:val="bullet"/>
      <w:lvlText w:val=""/>
      <w:lvlJc w:val="left"/>
      <w:pPr>
        <w:ind w:left="2160" w:hanging="360"/>
      </w:pPr>
      <w:rPr>
        <w:rFonts w:ascii="Wingdings" w:hAnsi="Wingdings" w:hint="default"/>
      </w:rPr>
    </w:lvl>
    <w:lvl w:ilvl="3" w:tplc="1A629306">
      <w:start w:val="1"/>
      <w:numFmt w:val="bullet"/>
      <w:lvlText w:val=""/>
      <w:lvlJc w:val="left"/>
      <w:pPr>
        <w:ind w:left="2880" w:hanging="360"/>
      </w:pPr>
      <w:rPr>
        <w:rFonts w:ascii="Symbol" w:hAnsi="Symbol" w:hint="default"/>
      </w:rPr>
    </w:lvl>
    <w:lvl w:ilvl="4" w:tplc="F4DC5E0E">
      <w:start w:val="1"/>
      <w:numFmt w:val="bullet"/>
      <w:lvlText w:val="o"/>
      <w:lvlJc w:val="left"/>
      <w:pPr>
        <w:ind w:left="3600" w:hanging="360"/>
      </w:pPr>
      <w:rPr>
        <w:rFonts w:ascii="Courier New" w:hAnsi="Courier New" w:hint="default"/>
      </w:rPr>
    </w:lvl>
    <w:lvl w:ilvl="5" w:tplc="B3EC0AFA">
      <w:start w:val="1"/>
      <w:numFmt w:val="bullet"/>
      <w:lvlText w:val=""/>
      <w:lvlJc w:val="left"/>
      <w:pPr>
        <w:ind w:left="4320" w:hanging="360"/>
      </w:pPr>
      <w:rPr>
        <w:rFonts w:ascii="Wingdings" w:hAnsi="Wingdings" w:hint="default"/>
      </w:rPr>
    </w:lvl>
    <w:lvl w:ilvl="6" w:tplc="8FF42066">
      <w:start w:val="1"/>
      <w:numFmt w:val="bullet"/>
      <w:lvlText w:val=""/>
      <w:lvlJc w:val="left"/>
      <w:pPr>
        <w:ind w:left="5040" w:hanging="360"/>
      </w:pPr>
      <w:rPr>
        <w:rFonts w:ascii="Symbol" w:hAnsi="Symbol" w:hint="default"/>
      </w:rPr>
    </w:lvl>
    <w:lvl w:ilvl="7" w:tplc="3B6E3608">
      <w:start w:val="1"/>
      <w:numFmt w:val="bullet"/>
      <w:lvlText w:val="o"/>
      <w:lvlJc w:val="left"/>
      <w:pPr>
        <w:ind w:left="5760" w:hanging="360"/>
      </w:pPr>
      <w:rPr>
        <w:rFonts w:ascii="Courier New" w:hAnsi="Courier New" w:hint="default"/>
      </w:rPr>
    </w:lvl>
    <w:lvl w:ilvl="8" w:tplc="41A0E7E6">
      <w:start w:val="1"/>
      <w:numFmt w:val="bullet"/>
      <w:lvlText w:val=""/>
      <w:lvlJc w:val="left"/>
      <w:pPr>
        <w:ind w:left="6480" w:hanging="360"/>
      </w:pPr>
      <w:rPr>
        <w:rFonts w:ascii="Wingdings" w:hAnsi="Wingdings" w:hint="default"/>
      </w:rPr>
    </w:lvl>
  </w:abstractNum>
  <w:abstractNum w:abstractNumId="26" w15:restartNumberingAfterBreak="0">
    <w:nsid w:val="2B7F50CF"/>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747845"/>
    <w:multiLevelType w:val="hybridMultilevel"/>
    <w:tmpl w:val="6390F6F0"/>
    <w:lvl w:ilvl="0" w:tplc="018CCC30">
      <w:numFmt w:val="bullet"/>
      <w:lvlText w:val="-"/>
      <w:lvlJc w:val="left"/>
      <w:pPr>
        <w:ind w:left="360" w:hanging="360"/>
      </w:pPr>
      <w:rPr>
        <w:rFonts w:ascii="Aptos Display" w:eastAsia="Aptos" w:hAnsi="Aptos Display"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8" w15:restartNumberingAfterBreak="0">
    <w:nsid w:val="30D3516D"/>
    <w:multiLevelType w:val="hybridMultilevel"/>
    <w:tmpl w:val="FFFFFFFF"/>
    <w:lvl w:ilvl="0" w:tplc="0809000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9" w15:restartNumberingAfterBreak="0">
    <w:nsid w:val="31856CB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5F4EEE"/>
    <w:multiLevelType w:val="hybridMultilevel"/>
    <w:tmpl w:val="7C184068"/>
    <w:lvl w:ilvl="0" w:tplc="018CCC30">
      <w:numFmt w:val="bullet"/>
      <w:lvlText w:val="-"/>
      <w:lvlJc w:val="left"/>
      <w:pPr>
        <w:ind w:left="720" w:hanging="360"/>
      </w:pPr>
      <w:rPr>
        <w:rFonts w:ascii="Aptos Display" w:eastAsia="Aptos" w:hAnsi="Aptos Display"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0D7DBE"/>
    <w:multiLevelType w:val="hybridMultilevel"/>
    <w:tmpl w:val="3174A4B8"/>
    <w:lvl w:ilvl="0" w:tplc="A6F20FF6">
      <w:numFmt w:val="bullet"/>
      <w:lvlText w:val="-"/>
      <w:lvlJc w:val="left"/>
      <w:pPr>
        <w:ind w:left="360" w:hanging="360"/>
      </w:pPr>
      <w:rPr>
        <w:rFonts w:ascii="Aptos" w:eastAsia="Times New Roman" w:hAnsi="Apto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43A96205"/>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640ED6"/>
    <w:multiLevelType w:val="hybridMultilevel"/>
    <w:tmpl w:val="B23894E0"/>
    <w:lvl w:ilvl="0" w:tplc="018CCC30">
      <w:numFmt w:val="bullet"/>
      <w:lvlText w:val="-"/>
      <w:lvlJc w:val="left"/>
      <w:pPr>
        <w:ind w:left="720" w:hanging="360"/>
      </w:pPr>
      <w:rPr>
        <w:rFonts w:ascii="Aptos Display" w:eastAsia="Aptos" w:hAnsi="Aptos Display"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E15F6D"/>
    <w:multiLevelType w:val="hybridMultilevel"/>
    <w:tmpl w:val="5CA2434A"/>
    <w:lvl w:ilvl="0" w:tplc="DCF2BE0C">
      <w:start w:val="1"/>
      <w:numFmt w:val="bullet"/>
      <w:lvlText w:val="-"/>
      <w:lvlJc w:val="left"/>
      <w:pPr>
        <w:ind w:left="720" w:hanging="360"/>
      </w:pPr>
      <w:rPr>
        <w:rFonts w:ascii="&quot;Aptos&quot;,sans-serif" w:hAnsi="&quot;Aptos&quot;,sans-serif" w:hint="default"/>
      </w:rPr>
    </w:lvl>
    <w:lvl w:ilvl="1" w:tplc="7D800474">
      <w:start w:val="1"/>
      <w:numFmt w:val="bullet"/>
      <w:lvlText w:val="o"/>
      <w:lvlJc w:val="left"/>
      <w:pPr>
        <w:ind w:left="1440" w:hanging="360"/>
      </w:pPr>
      <w:rPr>
        <w:rFonts w:ascii="Courier New" w:hAnsi="Courier New" w:hint="default"/>
      </w:rPr>
    </w:lvl>
    <w:lvl w:ilvl="2" w:tplc="586CAEBA">
      <w:start w:val="1"/>
      <w:numFmt w:val="bullet"/>
      <w:lvlText w:val=""/>
      <w:lvlJc w:val="left"/>
      <w:pPr>
        <w:ind w:left="2160" w:hanging="360"/>
      </w:pPr>
      <w:rPr>
        <w:rFonts w:ascii="Wingdings" w:hAnsi="Wingdings" w:hint="default"/>
      </w:rPr>
    </w:lvl>
    <w:lvl w:ilvl="3" w:tplc="A02C61BE">
      <w:start w:val="1"/>
      <w:numFmt w:val="bullet"/>
      <w:lvlText w:val=""/>
      <w:lvlJc w:val="left"/>
      <w:pPr>
        <w:ind w:left="2880" w:hanging="360"/>
      </w:pPr>
      <w:rPr>
        <w:rFonts w:ascii="Symbol" w:hAnsi="Symbol" w:hint="default"/>
      </w:rPr>
    </w:lvl>
    <w:lvl w:ilvl="4" w:tplc="14147F74">
      <w:start w:val="1"/>
      <w:numFmt w:val="bullet"/>
      <w:lvlText w:val="o"/>
      <w:lvlJc w:val="left"/>
      <w:pPr>
        <w:ind w:left="3600" w:hanging="360"/>
      </w:pPr>
      <w:rPr>
        <w:rFonts w:ascii="Courier New" w:hAnsi="Courier New" w:hint="default"/>
      </w:rPr>
    </w:lvl>
    <w:lvl w:ilvl="5" w:tplc="23A4A446">
      <w:start w:val="1"/>
      <w:numFmt w:val="bullet"/>
      <w:lvlText w:val=""/>
      <w:lvlJc w:val="left"/>
      <w:pPr>
        <w:ind w:left="4320" w:hanging="360"/>
      </w:pPr>
      <w:rPr>
        <w:rFonts w:ascii="Wingdings" w:hAnsi="Wingdings" w:hint="default"/>
      </w:rPr>
    </w:lvl>
    <w:lvl w:ilvl="6" w:tplc="7E2027A0">
      <w:start w:val="1"/>
      <w:numFmt w:val="bullet"/>
      <w:lvlText w:val=""/>
      <w:lvlJc w:val="left"/>
      <w:pPr>
        <w:ind w:left="5040" w:hanging="360"/>
      </w:pPr>
      <w:rPr>
        <w:rFonts w:ascii="Symbol" w:hAnsi="Symbol" w:hint="default"/>
      </w:rPr>
    </w:lvl>
    <w:lvl w:ilvl="7" w:tplc="742E7532">
      <w:start w:val="1"/>
      <w:numFmt w:val="bullet"/>
      <w:lvlText w:val="o"/>
      <w:lvlJc w:val="left"/>
      <w:pPr>
        <w:ind w:left="5760" w:hanging="360"/>
      </w:pPr>
      <w:rPr>
        <w:rFonts w:ascii="Courier New" w:hAnsi="Courier New" w:hint="default"/>
      </w:rPr>
    </w:lvl>
    <w:lvl w:ilvl="8" w:tplc="A36041B4">
      <w:start w:val="1"/>
      <w:numFmt w:val="bullet"/>
      <w:lvlText w:val=""/>
      <w:lvlJc w:val="left"/>
      <w:pPr>
        <w:ind w:left="6480" w:hanging="360"/>
      </w:pPr>
      <w:rPr>
        <w:rFonts w:ascii="Wingdings" w:hAnsi="Wingdings" w:hint="default"/>
      </w:rPr>
    </w:lvl>
  </w:abstractNum>
  <w:abstractNum w:abstractNumId="35" w15:restartNumberingAfterBreak="0">
    <w:nsid w:val="512F301B"/>
    <w:multiLevelType w:val="hybridMultilevel"/>
    <w:tmpl w:val="844607EC"/>
    <w:lvl w:ilvl="0" w:tplc="6F663C52">
      <w:numFmt w:val="bullet"/>
      <w:lvlText w:val="-"/>
      <w:lvlJc w:val="left"/>
      <w:pPr>
        <w:ind w:left="360" w:hanging="360"/>
      </w:pPr>
      <w:rPr>
        <w:rFonts w:ascii="Calibri" w:eastAsia="Times New Roman" w:hAnsi="Calibri" w:hint="default"/>
        <w:b w:val="0"/>
        <w:i w:val="0"/>
        <w:spacing w:val="0"/>
        <w:w w:val="102"/>
        <w:sz w:val="17"/>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28E56A2"/>
    <w:multiLevelType w:val="hybridMultilevel"/>
    <w:tmpl w:val="9F2610A2"/>
    <w:lvl w:ilvl="0" w:tplc="E18C7774">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53885002"/>
    <w:multiLevelType w:val="hybridMultilevel"/>
    <w:tmpl w:val="5A2A9254"/>
    <w:lvl w:ilvl="0" w:tplc="A6F20FF6">
      <w:numFmt w:val="bullet"/>
      <w:lvlText w:val="-"/>
      <w:lvlJc w:val="left"/>
      <w:pPr>
        <w:ind w:left="360" w:hanging="360"/>
      </w:pPr>
      <w:rPr>
        <w:rFonts w:ascii="Aptos" w:eastAsia="Times New Roman" w:hAnsi="Apto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4191C6A"/>
    <w:multiLevelType w:val="hybridMultilevel"/>
    <w:tmpl w:val="92729792"/>
    <w:lvl w:ilvl="0" w:tplc="E18C7774">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59927032"/>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0" w15:restartNumberingAfterBreak="0">
    <w:nsid w:val="61787847"/>
    <w:multiLevelType w:val="hybridMultilevel"/>
    <w:tmpl w:val="E6DC102A"/>
    <w:lvl w:ilvl="0" w:tplc="E18C7774">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42B0B03"/>
    <w:multiLevelType w:val="hybridMultilevel"/>
    <w:tmpl w:val="8E5240DE"/>
    <w:lvl w:ilvl="0" w:tplc="018CCC30">
      <w:numFmt w:val="bullet"/>
      <w:lvlText w:val="-"/>
      <w:lvlJc w:val="left"/>
      <w:pPr>
        <w:ind w:left="360" w:hanging="360"/>
      </w:pPr>
      <w:rPr>
        <w:rFonts w:ascii="Aptos Display" w:eastAsia="Aptos" w:hAnsi="Aptos Display"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2" w15:restartNumberingAfterBreak="0">
    <w:nsid w:val="64ED7DEE"/>
    <w:multiLevelType w:val="hybridMultilevel"/>
    <w:tmpl w:val="5DE44F6C"/>
    <w:lvl w:ilvl="0" w:tplc="3BBC15AC">
      <w:start w:val="1"/>
      <w:numFmt w:val="bullet"/>
      <w:lvlText w:val="-"/>
      <w:lvlJc w:val="left"/>
      <w:pPr>
        <w:ind w:left="720" w:hanging="360"/>
      </w:pPr>
      <w:rPr>
        <w:rFonts w:ascii="&quot;&quot;Aptos&quot;,sans-serif&quot;,serif" w:hAnsi="&quot;&quot;Aptos&quot;,sans-serif&quot;,serif" w:hint="default"/>
      </w:rPr>
    </w:lvl>
    <w:lvl w:ilvl="1" w:tplc="DE308554">
      <w:start w:val="1"/>
      <w:numFmt w:val="bullet"/>
      <w:lvlText w:val="o"/>
      <w:lvlJc w:val="left"/>
      <w:pPr>
        <w:ind w:left="1440" w:hanging="360"/>
      </w:pPr>
      <w:rPr>
        <w:rFonts w:ascii="Courier New" w:hAnsi="Courier New" w:hint="default"/>
      </w:rPr>
    </w:lvl>
    <w:lvl w:ilvl="2" w:tplc="50786104">
      <w:start w:val="1"/>
      <w:numFmt w:val="bullet"/>
      <w:lvlText w:val=""/>
      <w:lvlJc w:val="left"/>
      <w:pPr>
        <w:ind w:left="2160" w:hanging="360"/>
      </w:pPr>
      <w:rPr>
        <w:rFonts w:ascii="Wingdings" w:hAnsi="Wingdings" w:hint="default"/>
      </w:rPr>
    </w:lvl>
    <w:lvl w:ilvl="3" w:tplc="51F6B332">
      <w:start w:val="1"/>
      <w:numFmt w:val="bullet"/>
      <w:lvlText w:val=""/>
      <w:lvlJc w:val="left"/>
      <w:pPr>
        <w:ind w:left="2880" w:hanging="360"/>
      </w:pPr>
      <w:rPr>
        <w:rFonts w:ascii="Symbol" w:hAnsi="Symbol" w:hint="default"/>
      </w:rPr>
    </w:lvl>
    <w:lvl w:ilvl="4" w:tplc="0664A642">
      <w:start w:val="1"/>
      <w:numFmt w:val="bullet"/>
      <w:lvlText w:val="o"/>
      <w:lvlJc w:val="left"/>
      <w:pPr>
        <w:ind w:left="3600" w:hanging="360"/>
      </w:pPr>
      <w:rPr>
        <w:rFonts w:ascii="Courier New" w:hAnsi="Courier New" w:hint="default"/>
      </w:rPr>
    </w:lvl>
    <w:lvl w:ilvl="5" w:tplc="AAE6AC24">
      <w:start w:val="1"/>
      <w:numFmt w:val="bullet"/>
      <w:lvlText w:val=""/>
      <w:lvlJc w:val="left"/>
      <w:pPr>
        <w:ind w:left="4320" w:hanging="360"/>
      </w:pPr>
      <w:rPr>
        <w:rFonts w:ascii="Wingdings" w:hAnsi="Wingdings" w:hint="default"/>
      </w:rPr>
    </w:lvl>
    <w:lvl w:ilvl="6" w:tplc="9612BB38">
      <w:start w:val="1"/>
      <w:numFmt w:val="bullet"/>
      <w:lvlText w:val=""/>
      <w:lvlJc w:val="left"/>
      <w:pPr>
        <w:ind w:left="5040" w:hanging="360"/>
      </w:pPr>
      <w:rPr>
        <w:rFonts w:ascii="Symbol" w:hAnsi="Symbol" w:hint="default"/>
      </w:rPr>
    </w:lvl>
    <w:lvl w:ilvl="7" w:tplc="0D560D76">
      <w:start w:val="1"/>
      <w:numFmt w:val="bullet"/>
      <w:lvlText w:val="o"/>
      <w:lvlJc w:val="left"/>
      <w:pPr>
        <w:ind w:left="5760" w:hanging="360"/>
      </w:pPr>
      <w:rPr>
        <w:rFonts w:ascii="Courier New" w:hAnsi="Courier New" w:hint="default"/>
      </w:rPr>
    </w:lvl>
    <w:lvl w:ilvl="8" w:tplc="BD0A9CAA">
      <w:start w:val="1"/>
      <w:numFmt w:val="bullet"/>
      <w:lvlText w:val=""/>
      <w:lvlJc w:val="left"/>
      <w:pPr>
        <w:ind w:left="6480" w:hanging="360"/>
      </w:pPr>
      <w:rPr>
        <w:rFonts w:ascii="Wingdings" w:hAnsi="Wingdings" w:hint="default"/>
      </w:rPr>
    </w:lvl>
  </w:abstractNum>
  <w:abstractNum w:abstractNumId="43" w15:restartNumberingAfterBreak="0">
    <w:nsid w:val="65B75EAE"/>
    <w:multiLevelType w:val="hybridMultilevel"/>
    <w:tmpl w:val="FFC8613A"/>
    <w:lvl w:ilvl="0" w:tplc="A6F20FF6">
      <w:numFmt w:val="bullet"/>
      <w:lvlText w:val="-"/>
      <w:lvlJc w:val="left"/>
      <w:pPr>
        <w:ind w:left="360" w:hanging="360"/>
      </w:pPr>
      <w:rPr>
        <w:rFonts w:ascii="Aptos" w:eastAsia="Times New Roman" w:hAnsi="Apto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66D05087"/>
    <w:multiLevelType w:val="hybridMultilevel"/>
    <w:tmpl w:val="B97687D6"/>
    <w:lvl w:ilvl="0" w:tplc="9326C186">
      <w:start w:val="1"/>
      <w:numFmt w:val="bullet"/>
      <w:lvlText w:val=""/>
      <w:lvlJc w:val="left"/>
      <w:pPr>
        <w:ind w:left="720" w:hanging="360"/>
      </w:pPr>
      <w:rPr>
        <w:rFonts w:ascii="Symbol" w:hAnsi="Symbol" w:hint="default"/>
      </w:rPr>
    </w:lvl>
    <w:lvl w:ilvl="1" w:tplc="B3E04734">
      <w:start w:val="1"/>
      <w:numFmt w:val="bullet"/>
      <w:lvlText w:val="o"/>
      <w:lvlJc w:val="left"/>
      <w:pPr>
        <w:ind w:left="1440" w:hanging="360"/>
      </w:pPr>
      <w:rPr>
        <w:rFonts w:ascii="Courier New" w:hAnsi="Courier New" w:hint="default"/>
      </w:rPr>
    </w:lvl>
    <w:lvl w:ilvl="2" w:tplc="1EAAB82E">
      <w:start w:val="1"/>
      <w:numFmt w:val="bullet"/>
      <w:lvlText w:val=""/>
      <w:lvlJc w:val="left"/>
      <w:pPr>
        <w:ind w:left="2160" w:hanging="360"/>
      </w:pPr>
      <w:rPr>
        <w:rFonts w:ascii="Wingdings" w:hAnsi="Wingdings" w:hint="default"/>
      </w:rPr>
    </w:lvl>
    <w:lvl w:ilvl="3" w:tplc="649AEB30">
      <w:start w:val="1"/>
      <w:numFmt w:val="bullet"/>
      <w:lvlText w:val=""/>
      <w:lvlJc w:val="left"/>
      <w:pPr>
        <w:ind w:left="2880" w:hanging="360"/>
      </w:pPr>
      <w:rPr>
        <w:rFonts w:ascii="Symbol" w:hAnsi="Symbol" w:hint="default"/>
      </w:rPr>
    </w:lvl>
    <w:lvl w:ilvl="4" w:tplc="43A4394C">
      <w:start w:val="1"/>
      <w:numFmt w:val="bullet"/>
      <w:lvlText w:val="o"/>
      <w:lvlJc w:val="left"/>
      <w:pPr>
        <w:ind w:left="3600" w:hanging="360"/>
      </w:pPr>
      <w:rPr>
        <w:rFonts w:ascii="Courier New" w:hAnsi="Courier New" w:hint="default"/>
      </w:rPr>
    </w:lvl>
    <w:lvl w:ilvl="5" w:tplc="67629950">
      <w:start w:val="1"/>
      <w:numFmt w:val="bullet"/>
      <w:lvlText w:val=""/>
      <w:lvlJc w:val="left"/>
      <w:pPr>
        <w:ind w:left="4320" w:hanging="360"/>
      </w:pPr>
      <w:rPr>
        <w:rFonts w:ascii="Wingdings" w:hAnsi="Wingdings" w:hint="default"/>
      </w:rPr>
    </w:lvl>
    <w:lvl w:ilvl="6" w:tplc="346C9820">
      <w:start w:val="1"/>
      <w:numFmt w:val="bullet"/>
      <w:lvlText w:val=""/>
      <w:lvlJc w:val="left"/>
      <w:pPr>
        <w:ind w:left="5040" w:hanging="360"/>
      </w:pPr>
      <w:rPr>
        <w:rFonts w:ascii="Symbol" w:hAnsi="Symbol" w:hint="default"/>
      </w:rPr>
    </w:lvl>
    <w:lvl w:ilvl="7" w:tplc="67A0E19C">
      <w:start w:val="1"/>
      <w:numFmt w:val="bullet"/>
      <w:lvlText w:val="o"/>
      <w:lvlJc w:val="left"/>
      <w:pPr>
        <w:ind w:left="5760" w:hanging="360"/>
      </w:pPr>
      <w:rPr>
        <w:rFonts w:ascii="Courier New" w:hAnsi="Courier New" w:hint="default"/>
      </w:rPr>
    </w:lvl>
    <w:lvl w:ilvl="8" w:tplc="C1A0B89C">
      <w:start w:val="1"/>
      <w:numFmt w:val="bullet"/>
      <w:lvlText w:val=""/>
      <w:lvlJc w:val="left"/>
      <w:pPr>
        <w:ind w:left="6480" w:hanging="360"/>
      </w:pPr>
      <w:rPr>
        <w:rFonts w:ascii="Wingdings" w:hAnsi="Wingdings" w:hint="default"/>
      </w:rPr>
    </w:lvl>
  </w:abstractNum>
  <w:abstractNum w:abstractNumId="45" w15:restartNumberingAfterBreak="0">
    <w:nsid w:val="6883C328"/>
    <w:multiLevelType w:val="hybridMultilevel"/>
    <w:tmpl w:val="0834313C"/>
    <w:lvl w:ilvl="0" w:tplc="FFFFFFFF">
      <w:start w:val="1"/>
      <w:numFmt w:val="bullet"/>
      <w:lvlText w:val="·"/>
      <w:lvlJc w:val="left"/>
      <w:pPr>
        <w:ind w:left="720" w:hanging="360"/>
      </w:pPr>
      <w:rPr>
        <w:rFonts w:ascii="&quot;Aptos&quot;,sans-serif" w:hAnsi="&quot;Aptos&quot;,sans-serif" w:hint="default"/>
      </w:rPr>
    </w:lvl>
    <w:lvl w:ilvl="1" w:tplc="CDA6076C">
      <w:start w:val="1"/>
      <w:numFmt w:val="bullet"/>
      <w:lvlText w:val="o"/>
      <w:lvlJc w:val="left"/>
      <w:pPr>
        <w:ind w:left="1440" w:hanging="360"/>
      </w:pPr>
      <w:rPr>
        <w:rFonts w:ascii="Courier New" w:hAnsi="Courier New" w:hint="default"/>
      </w:rPr>
    </w:lvl>
    <w:lvl w:ilvl="2" w:tplc="381CD414">
      <w:start w:val="1"/>
      <w:numFmt w:val="bullet"/>
      <w:lvlText w:val=""/>
      <w:lvlJc w:val="left"/>
      <w:pPr>
        <w:ind w:left="2160" w:hanging="360"/>
      </w:pPr>
      <w:rPr>
        <w:rFonts w:ascii="Wingdings" w:hAnsi="Wingdings" w:hint="default"/>
      </w:rPr>
    </w:lvl>
    <w:lvl w:ilvl="3" w:tplc="8BB403D6">
      <w:start w:val="1"/>
      <w:numFmt w:val="bullet"/>
      <w:lvlText w:val=""/>
      <w:lvlJc w:val="left"/>
      <w:pPr>
        <w:ind w:left="2880" w:hanging="360"/>
      </w:pPr>
      <w:rPr>
        <w:rFonts w:ascii="Symbol" w:hAnsi="Symbol" w:hint="default"/>
      </w:rPr>
    </w:lvl>
    <w:lvl w:ilvl="4" w:tplc="9C7826DC">
      <w:start w:val="1"/>
      <w:numFmt w:val="bullet"/>
      <w:lvlText w:val="o"/>
      <w:lvlJc w:val="left"/>
      <w:pPr>
        <w:ind w:left="3600" w:hanging="360"/>
      </w:pPr>
      <w:rPr>
        <w:rFonts w:ascii="Courier New" w:hAnsi="Courier New" w:hint="default"/>
      </w:rPr>
    </w:lvl>
    <w:lvl w:ilvl="5" w:tplc="1DDA7D22">
      <w:start w:val="1"/>
      <w:numFmt w:val="bullet"/>
      <w:lvlText w:val=""/>
      <w:lvlJc w:val="left"/>
      <w:pPr>
        <w:ind w:left="4320" w:hanging="360"/>
      </w:pPr>
      <w:rPr>
        <w:rFonts w:ascii="Wingdings" w:hAnsi="Wingdings" w:hint="default"/>
      </w:rPr>
    </w:lvl>
    <w:lvl w:ilvl="6" w:tplc="0E180496">
      <w:start w:val="1"/>
      <w:numFmt w:val="bullet"/>
      <w:lvlText w:val=""/>
      <w:lvlJc w:val="left"/>
      <w:pPr>
        <w:ind w:left="5040" w:hanging="360"/>
      </w:pPr>
      <w:rPr>
        <w:rFonts w:ascii="Symbol" w:hAnsi="Symbol" w:hint="default"/>
      </w:rPr>
    </w:lvl>
    <w:lvl w:ilvl="7" w:tplc="6694C6C0">
      <w:start w:val="1"/>
      <w:numFmt w:val="bullet"/>
      <w:lvlText w:val="o"/>
      <w:lvlJc w:val="left"/>
      <w:pPr>
        <w:ind w:left="5760" w:hanging="360"/>
      </w:pPr>
      <w:rPr>
        <w:rFonts w:ascii="Courier New" w:hAnsi="Courier New" w:hint="default"/>
      </w:rPr>
    </w:lvl>
    <w:lvl w:ilvl="8" w:tplc="327E7BC0">
      <w:start w:val="1"/>
      <w:numFmt w:val="bullet"/>
      <w:lvlText w:val=""/>
      <w:lvlJc w:val="left"/>
      <w:pPr>
        <w:ind w:left="6480" w:hanging="360"/>
      </w:pPr>
      <w:rPr>
        <w:rFonts w:ascii="Wingdings" w:hAnsi="Wingdings" w:hint="default"/>
      </w:rPr>
    </w:lvl>
  </w:abstractNum>
  <w:abstractNum w:abstractNumId="46" w15:restartNumberingAfterBreak="0">
    <w:nsid w:val="6E284C06"/>
    <w:multiLevelType w:val="hybridMultilevel"/>
    <w:tmpl w:val="FFFFFFFF"/>
    <w:lvl w:ilvl="0" w:tplc="6F663C52">
      <w:numFmt w:val="bullet"/>
      <w:lvlText w:val="-"/>
      <w:lvlJc w:val="left"/>
      <w:pPr>
        <w:ind w:left="829" w:hanging="360"/>
      </w:pPr>
      <w:rPr>
        <w:rFonts w:ascii="Calibri" w:eastAsia="Times New Roman" w:hAnsi="Calibri" w:hint="default"/>
        <w:b w:val="0"/>
        <w:i w:val="0"/>
        <w:spacing w:val="0"/>
        <w:w w:val="102"/>
        <w:sz w:val="17"/>
      </w:rPr>
    </w:lvl>
    <w:lvl w:ilvl="1" w:tplc="08090003" w:tentative="1">
      <w:start w:val="1"/>
      <w:numFmt w:val="bullet"/>
      <w:lvlText w:val="o"/>
      <w:lvlJc w:val="left"/>
      <w:pPr>
        <w:ind w:left="1549" w:hanging="360"/>
      </w:pPr>
      <w:rPr>
        <w:rFonts w:ascii="Courier New" w:hAnsi="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47" w15:restartNumberingAfterBreak="0">
    <w:nsid w:val="6E3421CF"/>
    <w:multiLevelType w:val="hybridMultilevel"/>
    <w:tmpl w:val="7A3E3496"/>
    <w:lvl w:ilvl="0" w:tplc="018CCC30">
      <w:numFmt w:val="bullet"/>
      <w:lvlText w:val="-"/>
      <w:lvlJc w:val="left"/>
      <w:pPr>
        <w:ind w:left="360" w:hanging="360"/>
      </w:pPr>
      <w:rPr>
        <w:rFonts w:ascii="Aptos Display" w:eastAsia="Aptos" w:hAnsi="Aptos Display"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8" w15:restartNumberingAfterBreak="0">
    <w:nsid w:val="742B6DC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9" w15:restartNumberingAfterBreak="0">
    <w:nsid w:val="79463370"/>
    <w:multiLevelType w:val="hybridMultilevel"/>
    <w:tmpl w:val="4BEAE78A"/>
    <w:lvl w:ilvl="0" w:tplc="6F663C52">
      <w:numFmt w:val="bullet"/>
      <w:lvlText w:val="-"/>
      <w:lvlJc w:val="left"/>
      <w:pPr>
        <w:ind w:left="360" w:hanging="360"/>
      </w:pPr>
      <w:rPr>
        <w:rFonts w:ascii="Calibri" w:eastAsia="Times New Roman" w:hAnsi="Calibri" w:hint="default"/>
        <w:b w:val="0"/>
        <w:i w:val="0"/>
        <w:spacing w:val="0"/>
        <w:w w:val="102"/>
        <w:sz w:val="17"/>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756048811">
    <w:abstractNumId w:val="42"/>
  </w:num>
  <w:num w:numId="2" w16cid:durableId="371224106">
    <w:abstractNumId w:val="34"/>
  </w:num>
  <w:num w:numId="3" w16cid:durableId="1363673344">
    <w:abstractNumId w:val="25"/>
  </w:num>
  <w:num w:numId="4" w16cid:durableId="1516379548">
    <w:abstractNumId w:val="45"/>
  </w:num>
  <w:num w:numId="5" w16cid:durableId="897321722">
    <w:abstractNumId w:val="44"/>
  </w:num>
  <w:num w:numId="6" w16cid:durableId="1773552662">
    <w:abstractNumId w:val="12"/>
  </w:num>
  <w:num w:numId="7" w16cid:durableId="1081678996">
    <w:abstractNumId w:val="10"/>
  </w:num>
  <w:num w:numId="8" w16cid:durableId="222759864">
    <w:abstractNumId w:val="9"/>
  </w:num>
  <w:num w:numId="9" w16cid:durableId="1178540762">
    <w:abstractNumId w:val="8"/>
  </w:num>
  <w:num w:numId="10" w16cid:durableId="1135024595">
    <w:abstractNumId w:val="7"/>
  </w:num>
  <w:num w:numId="11" w16cid:durableId="1862277177">
    <w:abstractNumId w:val="6"/>
  </w:num>
  <w:num w:numId="12" w16cid:durableId="1934122507">
    <w:abstractNumId w:val="5"/>
  </w:num>
  <w:num w:numId="13" w16cid:durableId="312687036">
    <w:abstractNumId w:val="4"/>
  </w:num>
  <w:num w:numId="14" w16cid:durableId="553542549">
    <w:abstractNumId w:val="3"/>
  </w:num>
  <w:num w:numId="15" w16cid:durableId="345063150">
    <w:abstractNumId w:val="2"/>
  </w:num>
  <w:num w:numId="16" w16cid:durableId="1746031090">
    <w:abstractNumId w:val="1"/>
  </w:num>
  <w:num w:numId="17" w16cid:durableId="1850826300">
    <w:abstractNumId w:val="0"/>
  </w:num>
  <w:num w:numId="18" w16cid:durableId="1589345592">
    <w:abstractNumId w:val="13"/>
  </w:num>
  <w:num w:numId="19" w16cid:durableId="632948929">
    <w:abstractNumId w:val="24"/>
  </w:num>
  <w:num w:numId="20" w16cid:durableId="1993673857">
    <w:abstractNumId w:val="20"/>
  </w:num>
  <w:num w:numId="21" w16cid:durableId="1631403054">
    <w:abstractNumId w:val="48"/>
  </w:num>
  <w:num w:numId="22" w16cid:durableId="1931574522">
    <w:abstractNumId w:val="39"/>
  </w:num>
  <w:num w:numId="23" w16cid:durableId="1427925633">
    <w:abstractNumId w:val="28"/>
  </w:num>
  <w:num w:numId="24" w16cid:durableId="794102074">
    <w:abstractNumId w:val="46"/>
  </w:num>
  <w:num w:numId="25" w16cid:durableId="641428076">
    <w:abstractNumId w:val="14"/>
  </w:num>
  <w:num w:numId="26" w16cid:durableId="2130775170">
    <w:abstractNumId w:val="26"/>
  </w:num>
  <w:num w:numId="27" w16cid:durableId="1988512107">
    <w:abstractNumId w:val="29"/>
  </w:num>
  <w:num w:numId="28" w16cid:durableId="1343245082">
    <w:abstractNumId w:val="22"/>
  </w:num>
  <w:num w:numId="29" w16cid:durableId="2043094407">
    <w:abstractNumId w:val="32"/>
  </w:num>
  <w:num w:numId="30" w16cid:durableId="125663317">
    <w:abstractNumId w:val="18"/>
  </w:num>
  <w:num w:numId="31" w16cid:durableId="1086682878">
    <w:abstractNumId w:val="36"/>
  </w:num>
  <w:num w:numId="32" w16cid:durableId="289365601">
    <w:abstractNumId w:val="40"/>
  </w:num>
  <w:num w:numId="33" w16cid:durableId="844442398">
    <w:abstractNumId w:val="38"/>
  </w:num>
  <w:num w:numId="34" w16cid:durableId="2031446743">
    <w:abstractNumId w:val="43"/>
  </w:num>
  <w:num w:numId="35" w16cid:durableId="1097410219">
    <w:abstractNumId w:val="31"/>
  </w:num>
  <w:num w:numId="36" w16cid:durableId="5518864">
    <w:abstractNumId w:val="19"/>
  </w:num>
  <w:num w:numId="37" w16cid:durableId="1475756880">
    <w:abstractNumId w:val="23"/>
  </w:num>
  <w:num w:numId="38" w16cid:durableId="1894611097">
    <w:abstractNumId w:val="37"/>
  </w:num>
  <w:num w:numId="39" w16cid:durableId="260646400">
    <w:abstractNumId w:val="16"/>
  </w:num>
  <w:num w:numId="40" w16cid:durableId="2112435912">
    <w:abstractNumId w:val="49"/>
  </w:num>
  <w:num w:numId="41" w16cid:durableId="29497084">
    <w:abstractNumId w:val="11"/>
  </w:num>
  <w:num w:numId="42" w16cid:durableId="634529195">
    <w:abstractNumId w:val="35"/>
  </w:num>
  <w:num w:numId="43" w16cid:durableId="811023121">
    <w:abstractNumId w:val="41"/>
  </w:num>
  <w:num w:numId="44" w16cid:durableId="689380880">
    <w:abstractNumId w:val="27"/>
  </w:num>
  <w:num w:numId="45" w16cid:durableId="2077506874">
    <w:abstractNumId w:val="47"/>
  </w:num>
  <w:num w:numId="46" w16cid:durableId="65274483">
    <w:abstractNumId w:val="21"/>
  </w:num>
  <w:num w:numId="47" w16cid:durableId="948050630">
    <w:abstractNumId w:val="33"/>
  </w:num>
  <w:num w:numId="48" w16cid:durableId="1574007809">
    <w:abstractNumId w:val="15"/>
  </w:num>
  <w:num w:numId="49" w16cid:durableId="1173758208">
    <w:abstractNumId w:val="30"/>
  </w:num>
  <w:num w:numId="50" w16cid:durableId="2482754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6F6"/>
    <w:rsid w:val="00001AEC"/>
    <w:rsid w:val="0003719E"/>
    <w:rsid w:val="00051C0E"/>
    <w:rsid w:val="00064E07"/>
    <w:rsid w:val="00066B1E"/>
    <w:rsid w:val="00076EBA"/>
    <w:rsid w:val="000A3B29"/>
    <w:rsid w:val="000A598D"/>
    <w:rsid w:val="000B1705"/>
    <w:rsid w:val="000B62C8"/>
    <w:rsid w:val="000E07A3"/>
    <w:rsid w:val="000E12F9"/>
    <w:rsid w:val="00111339"/>
    <w:rsid w:val="0012427D"/>
    <w:rsid w:val="001338FA"/>
    <w:rsid w:val="00137F3C"/>
    <w:rsid w:val="0014182B"/>
    <w:rsid w:val="00145D3C"/>
    <w:rsid w:val="00172D5B"/>
    <w:rsid w:val="001805DA"/>
    <w:rsid w:val="00180D5F"/>
    <w:rsid w:val="001859DE"/>
    <w:rsid w:val="001901A6"/>
    <w:rsid w:val="001A4322"/>
    <w:rsid w:val="001C300A"/>
    <w:rsid w:val="001D62BE"/>
    <w:rsid w:val="001E4D24"/>
    <w:rsid w:val="00204522"/>
    <w:rsid w:val="00241AC0"/>
    <w:rsid w:val="0025306B"/>
    <w:rsid w:val="00256E62"/>
    <w:rsid w:val="0029401B"/>
    <w:rsid w:val="002A4FED"/>
    <w:rsid w:val="002C1EED"/>
    <w:rsid w:val="002C3AAA"/>
    <w:rsid w:val="002C6CD6"/>
    <w:rsid w:val="002D3422"/>
    <w:rsid w:val="002E01FF"/>
    <w:rsid w:val="002E74DD"/>
    <w:rsid w:val="00313776"/>
    <w:rsid w:val="00350244"/>
    <w:rsid w:val="003515F4"/>
    <w:rsid w:val="003658D9"/>
    <w:rsid w:val="00367E6C"/>
    <w:rsid w:val="00367FF6"/>
    <w:rsid w:val="00385356"/>
    <w:rsid w:val="003A6F67"/>
    <w:rsid w:val="003F3615"/>
    <w:rsid w:val="0041682A"/>
    <w:rsid w:val="004754FC"/>
    <w:rsid w:val="004A619D"/>
    <w:rsid w:val="004A79D1"/>
    <w:rsid w:val="004B2A77"/>
    <w:rsid w:val="004C0D31"/>
    <w:rsid w:val="004D529B"/>
    <w:rsid w:val="00502E86"/>
    <w:rsid w:val="00506361"/>
    <w:rsid w:val="005358A7"/>
    <w:rsid w:val="00542400"/>
    <w:rsid w:val="00545FEC"/>
    <w:rsid w:val="00551A25"/>
    <w:rsid w:val="0055406B"/>
    <w:rsid w:val="0056339B"/>
    <w:rsid w:val="00565F12"/>
    <w:rsid w:val="005712B9"/>
    <w:rsid w:val="00573BEB"/>
    <w:rsid w:val="005809F1"/>
    <w:rsid w:val="005916DD"/>
    <w:rsid w:val="005B4696"/>
    <w:rsid w:val="005C2F82"/>
    <w:rsid w:val="005C3267"/>
    <w:rsid w:val="005C35EA"/>
    <w:rsid w:val="00606CDD"/>
    <w:rsid w:val="0061182E"/>
    <w:rsid w:val="0061340F"/>
    <w:rsid w:val="0062164A"/>
    <w:rsid w:val="00633F5A"/>
    <w:rsid w:val="0064213E"/>
    <w:rsid w:val="00652F7E"/>
    <w:rsid w:val="00661C36"/>
    <w:rsid w:val="006B23E6"/>
    <w:rsid w:val="006B44AC"/>
    <w:rsid w:val="006E4A7D"/>
    <w:rsid w:val="006E7035"/>
    <w:rsid w:val="006F3790"/>
    <w:rsid w:val="00701D36"/>
    <w:rsid w:val="0070218D"/>
    <w:rsid w:val="007251DE"/>
    <w:rsid w:val="0072729F"/>
    <w:rsid w:val="007273A9"/>
    <w:rsid w:val="00743CD0"/>
    <w:rsid w:val="0075123A"/>
    <w:rsid w:val="00755AE6"/>
    <w:rsid w:val="0075668E"/>
    <w:rsid w:val="0076165F"/>
    <w:rsid w:val="007641F2"/>
    <w:rsid w:val="007854B4"/>
    <w:rsid w:val="00790CFB"/>
    <w:rsid w:val="007A4051"/>
    <w:rsid w:val="007B10F0"/>
    <w:rsid w:val="007C1563"/>
    <w:rsid w:val="007C22B9"/>
    <w:rsid w:val="007C3263"/>
    <w:rsid w:val="007C33B9"/>
    <w:rsid w:val="007D1AC8"/>
    <w:rsid w:val="007D2FAD"/>
    <w:rsid w:val="00867363"/>
    <w:rsid w:val="008950E4"/>
    <w:rsid w:val="00897165"/>
    <w:rsid w:val="008A4EF9"/>
    <w:rsid w:val="008C0BBD"/>
    <w:rsid w:val="008C405B"/>
    <w:rsid w:val="008D6DF2"/>
    <w:rsid w:val="008E0D1B"/>
    <w:rsid w:val="00910FA4"/>
    <w:rsid w:val="00914A0E"/>
    <w:rsid w:val="00923E6D"/>
    <w:rsid w:val="00940156"/>
    <w:rsid w:val="009515D1"/>
    <w:rsid w:val="00955255"/>
    <w:rsid w:val="00956044"/>
    <w:rsid w:val="00957A10"/>
    <w:rsid w:val="009615AC"/>
    <w:rsid w:val="00997501"/>
    <w:rsid w:val="009A16F6"/>
    <w:rsid w:val="009A31BA"/>
    <w:rsid w:val="009B36FA"/>
    <w:rsid w:val="009C7301"/>
    <w:rsid w:val="009D2EFA"/>
    <w:rsid w:val="009D6207"/>
    <w:rsid w:val="009D696F"/>
    <w:rsid w:val="009E3ED0"/>
    <w:rsid w:val="009F1A8D"/>
    <w:rsid w:val="009F28D6"/>
    <w:rsid w:val="00A14080"/>
    <w:rsid w:val="00A332F5"/>
    <w:rsid w:val="00A488AD"/>
    <w:rsid w:val="00A503C8"/>
    <w:rsid w:val="00A7679F"/>
    <w:rsid w:val="00AB5908"/>
    <w:rsid w:val="00AB6A29"/>
    <w:rsid w:val="00B00B1E"/>
    <w:rsid w:val="00B0372E"/>
    <w:rsid w:val="00B13AF1"/>
    <w:rsid w:val="00B1743A"/>
    <w:rsid w:val="00B353BE"/>
    <w:rsid w:val="00B353EE"/>
    <w:rsid w:val="00B41B66"/>
    <w:rsid w:val="00B439A1"/>
    <w:rsid w:val="00B46584"/>
    <w:rsid w:val="00B67639"/>
    <w:rsid w:val="00B73A01"/>
    <w:rsid w:val="00B752BE"/>
    <w:rsid w:val="00B850F8"/>
    <w:rsid w:val="00B870B3"/>
    <w:rsid w:val="00B87AAF"/>
    <w:rsid w:val="00B9412B"/>
    <w:rsid w:val="00BC39FC"/>
    <w:rsid w:val="00BD579C"/>
    <w:rsid w:val="00BD59A6"/>
    <w:rsid w:val="00BE054D"/>
    <w:rsid w:val="00BE1515"/>
    <w:rsid w:val="00BF3A9C"/>
    <w:rsid w:val="00C138F2"/>
    <w:rsid w:val="00C24DB5"/>
    <w:rsid w:val="00C273D5"/>
    <w:rsid w:val="00C42988"/>
    <w:rsid w:val="00C4628E"/>
    <w:rsid w:val="00C5326C"/>
    <w:rsid w:val="00C93166"/>
    <w:rsid w:val="00CA14B5"/>
    <w:rsid w:val="00CB607B"/>
    <w:rsid w:val="00CC2A3D"/>
    <w:rsid w:val="00CC5431"/>
    <w:rsid w:val="00CD670E"/>
    <w:rsid w:val="00CD7E06"/>
    <w:rsid w:val="00CE685E"/>
    <w:rsid w:val="00CF753D"/>
    <w:rsid w:val="00D052A2"/>
    <w:rsid w:val="00D14CD2"/>
    <w:rsid w:val="00D37A10"/>
    <w:rsid w:val="00D43425"/>
    <w:rsid w:val="00D53A34"/>
    <w:rsid w:val="00D7571B"/>
    <w:rsid w:val="00D8126F"/>
    <w:rsid w:val="00D87DE2"/>
    <w:rsid w:val="00D97F49"/>
    <w:rsid w:val="00DA1A58"/>
    <w:rsid w:val="00DA240E"/>
    <w:rsid w:val="00DA7699"/>
    <w:rsid w:val="00DB52F2"/>
    <w:rsid w:val="00DC4794"/>
    <w:rsid w:val="00E26D45"/>
    <w:rsid w:val="00E61669"/>
    <w:rsid w:val="00E65E24"/>
    <w:rsid w:val="00E66918"/>
    <w:rsid w:val="00E71374"/>
    <w:rsid w:val="00E76BE6"/>
    <w:rsid w:val="00E81702"/>
    <w:rsid w:val="00E874BE"/>
    <w:rsid w:val="00E910F2"/>
    <w:rsid w:val="00EA5BC9"/>
    <w:rsid w:val="00EE060F"/>
    <w:rsid w:val="00F041E8"/>
    <w:rsid w:val="00F1358F"/>
    <w:rsid w:val="00F22EF3"/>
    <w:rsid w:val="00F23AB2"/>
    <w:rsid w:val="00F37B07"/>
    <w:rsid w:val="00F51339"/>
    <w:rsid w:val="00F72E4D"/>
    <w:rsid w:val="00F850C7"/>
    <w:rsid w:val="00F93327"/>
    <w:rsid w:val="00FA3FC0"/>
    <w:rsid w:val="00FB3038"/>
    <w:rsid w:val="00FB323F"/>
    <w:rsid w:val="00FC445F"/>
    <w:rsid w:val="00FD3998"/>
    <w:rsid w:val="00FD4B86"/>
    <w:rsid w:val="00FE2BED"/>
    <w:rsid w:val="02D87FE0"/>
    <w:rsid w:val="02E37DD9"/>
    <w:rsid w:val="03CB68BE"/>
    <w:rsid w:val="05336BDE"/>
    <w:rsid w:val="05D34A42"/>
    <w:rsid w:val="065B13B4"/>
    <w:rsid w:val="0673CCAD"/>
    <w:rsid w:val="0676A02B"/>
    <w:rsid w:val="06BB95F2"/>
    <w:rsid w:val="08F3310A"/>
    <w:rsid w:val="096A1B56"/>
    <w:rsid w:val="09F2EA20"/>
    <w:rsid w:val="0A2E1FDC"/>
    <w:rsid w:val="0A4CE033"/>
    <w:rsid w:val="0AB36EF4"/>
    <w:rsid w:val="0B293798"/>
    <w:rsid w:val="0BBAACB5"/>
    <w:rsid w:val="0C5878BB"/>
    <w:rsid w:val="0D29B52C"/>
    <w:rsid w:val="0E3F3DAF"/>
    <w:rsid w:val="0FA8A8B9"/>
    <w:rsid w:val="0FCED1D0"/>
    <w:rsid w:val="0FD29701"/>
    <w:rsid w:val="0FFA10D2"/>
    <w:rsid w:val="1004F7AC"/>
    <w:rsid w:val="1021A640"/>
    <w:rsid w:val="104A65F1"/>
    <w:rsid w:val="10600FFF"/>
    <w:rsid w:val="10D51FB1"/>
    <w:rsid w:val="117D6A0A"/>
    <w:rsid w:val="1205E868"/>
    <w:rsid w:val="129E4E6A"/>
    <w:rsid w:val="12C3FD5E"/>
    <w:rsid w:val="12F52867"/>
    <w:rsid w:val="13087754"/>
    <w:rsid w:val="1334D444"/>
    <w:rsid w:val="1383A47B"/>
    <w:rsid w:val="13E9A951"/>
    <w:rsid w:val="14BF718D"/>
    <w:rsid w:val="157446CC"/>
    <w:rsid w:val="17298B00"/>
    <w:rsid w:val="182DC1FC"/>
    <w:rsid w:val="188D74EB"/>
    <w:rsid w:val="18C872F4"/>
    <w:rsid w:val="1A651DAE"/>
    <w:rsid w:val="1AA12C29"/>
    <w:rsid w:val="1AD89827"/>
    <w:rsid w:val="1B558912"/>
    <w:rsid w:val="1D2DF1FC"/>
    <w:rsid w:val="1D766836"/>
    <w:rsid w:val="1E8E65D6"/>
    <w:rsid w:val="1FD3A449"/>
    <w:rsid w:val="205641C4"/>
    <w:rsid w:val="206822CC"/>
    <w:rsid w:val="2092F566"/>
    <w:rsid w:val="210C4951"/>
    <w:rsid w:val="22643EED"/>
    <w:rsid w:val="22AA33CF"/>
    <w:rsid w:val="22CFDE85"/>
    <w:rsid w:val="236DD7D5"/>
    <w:rsid w:val="243C39B6"/>
    <w:rsid w:val="24B22310"/>
    <w:rsid w:val="25173FDB"/>
    <w:rsid w:val="25958E8B"/>
    <w:rsid w:val="261193C3"/>
    <w:rsid w:val="26AAA869"/>
    <w:rsid w:val="272868FF"/>
    <w:rsid w:val="272CCEE7"/>
    <w:rsid w:val="2808F0EA"/>
    <w:rsid w:val="288BB5AC"/>
    <w:rsid w:val="288DD14C"/>
    <w:rsid w:val="293317A9"/>
    <w:rsid w:val="2A5AF322"/>
    <w:rsid w:val="2B9AC196"/>
    <w:rsid w:val="2BDC60AE"/>
    <w:rsid w:val="2CE5D707"/>
    <w:rsid w:val="2E4F0903"/>
    <w:rsid w:val="2EFDA7A3"/>
    <w:rsid w:val="2F0582CE"/>
    <w:rsid w:val="2F4D757F"/>
    <w:rsid w:val="2F5AB88B"/>
    <w:rsid w:val="2FB9C90C"/>
    <w:rsid w:val="2FE0C449"/>
    <w:rsid w:val="30240E37"/>
    <w:rsid w:val="30516AA8"/>
    <w:rsid w:val="306D923B"/>
    <w:rsid w:val="30F7C475"/>
    <w:rsid w:val="312B96D4"/>
    <w:rsid w:val="31A58445"/>
    <w:rsid w:val="31B46ECA"/>
    <w:rsid w:val="336ED88D"/>
    <w:rsid w:val="33702DC9"/>
    <w:rsid w:val="33D54E93"/>
    <w:rsid w:val="344D996F"/>
    <w:rsid w:val="34F354D5"/>
    <w:rsid w:val="353F91BC"/>
    <w:rsid w:val="367F12D1"/>
    <w:rsid w:val="36A2B8A2"/>
    <w:rsid w:val="3780E94C"/>
    <w:rsid w:val="387F5A24"/>
    <w:rsid w:val="3889D882"/>
    <w:rsid w:val="39EFDF86"/>
    <w:rsid w:val="3A1D11BB"/>
    <w:rsid w:val="3A1F320C"/>
    <w:rsid w:val="3B727B88"/>
    <w:rsid w:val="3B87601A"/>
    <w:rsid w:val="3BF46F60"/>
    <w:rsid w:val="3C9DBA75"/>
    <w:rsid w:val="3D003F36"/>
    <w:rsid w:val="3D0D4BE9"/>
    <w:rsid w:val="3D6BB71C"/>
    <w:rsid w:val="3F026D4A"/>
    <w:rsid w:val="401C8CD6"/>
    <w:rsid w:val="4165DF0C"/>
    <w:rsid w:val="41D66BE0"/>
    <w:rsid w:val="4212257F"/>
    <w:rsid w:val="42647DCC"/>
    <w:rsid w:val="42F012D7"/>
    <w:rsid w:val="431A0E6B"/>
    <w:rsid w:val="4335622C"/>
    <w:rsid w:val="448B638B"/>
    <w:rsid w:val="45FA4128"/>
    <w:rsid w:val="4636D4A1"/>
    <w:rsid w:val="463754B7"/>
    <w:rsid w:val="48776865"/>
    <w:rsid w:val="48960E25"/>
    <w:rsid w:val="48D81D7D"/>
    <w:rsid w:val="49FD1AD5"/>
    <w:rsid w:val="4A12B94B"/>
    <w:rsid w:val="4A7103C9"/>
    <w:rsid w:val="4A794816"/>
    <w:rsid w:val="4B0EF706"/>
    <w:rsid w:val="4C54F4FC"/>
    <w:rsid w:val="4CC0E909"/>
    <w:rsid w:val="4CD9BF33"/>
    <w:rsid w:val="4D5FB377"/>
    <w:rsid w:val="4DC92AF9"/>
    <w:rsid w:val="4DEFF1F2"/>
    <w:rsid w:val="4E13F24F"/>
    <w:rsid w:val="4F69ED3C"/>
    <w:rsid w:val="4F784393"/>
    <w:rsid w:val="50448476"/>
    <w:rsid w:val="50463395"/>
    <w:rsid w:val="51294ABF"/>
    <w:rsid w:val="515F9CF0"/>
    <w:rsid w:val="51BA053B"/>
    <w:rsid w:val="51F0F895"/>
    <w:rsid w:val="51F749C9"/>
    <w:rsid w:val="53EB3839"/>
    <w:rsid w:val="54754277"/>
    <w:rsid w:val="54784C4B"/>
    <w:rsid w:val="54A1AE33"/>
    <w:rsid w:val="550BCCB4"/>
    <w:rsid w:val="563D15DE"/>
    <w:rsid w:val="571D3CAC"/>
    <w:rsid w:val="572ABDFC"/>
    <w:rsid w:val="5749663B"/>
    <w:rsid w:val="574984D0"/>
    <w:rsid w:val="5897FA3B"/>
    <w:rsid w:val="58BC8196"/>
    <w:rsid w:val="598ED71A"/>
    <w:rsid w:val="5A346307"/>
    <w:rsid w:val="5A7C7957"/>
    <w:rsid w:val="5A7F4FD6"/>
    <w:rsid w:val="5AA4EB69"/>
    <w:rsid w:val="5ABBFB59"/>
    <w:rsid w:val="5B2BE787"/>
    <w:rsid w:val="5B415858"/>
    <w:rsid w:val="5BFA1C67"/>
    <w:rsid w:val="5D41DC30"/>
    <w:rsid w:val="5D7A904C"/>
    <w:rsid w:val="5FEC1DBD"/>
    <w:rsid w:val="60AFB774"/>
    <w:rsid w:val="60E0E76B"/>
    <w:rsid w:val="61332EDD"/>
    <w:rsid w:val="616BE49D"/>
    <w:rsid w:val="623BF312"/>
    <w:rsid w:val="6317086E"/>
    <w:rsid w:val="63831EE5"/>
    <w:rsid w:val="64D38E38"/>
    <w:rsid w:val="65B24EF6"/>
    <w:rsid w:val="6695FA78"/>
    <w:rsid w:val="66BFA219"/>
    <w:rsid w:val="66F15E9B"/>
    <w:rsid w:val="674D8DCA"/>
    <w:rsid w:val="6830CB4C"/>
    <w:rsid w:val="69A02CE7"/>
    <w:rsid w:val="69C6883D"/>
    <w:rsid w:val="6A769AB9"/>
    <w:rsid w:val="6B2DA430"/>
    <w:rsid w:val="6B3E9C5E"/>
    <w:rsid w:val="6BD7AD02"/>
    <w:rsid w:val="6C01C23E"/>
    <w:rsid w:val="6C7CFBDD"/>
    <w:rsid w:val="6CF174C7"/>
    <w:rsid w:val="6D669202"/>
    <w:rsid w:val="6DA5CAF8"/>
    <w:rsid w:val="6E12786E"/>
    <w:rsid w:val="704950C3"/>
    <w:rsid w:val="70D19536"/>
    <w:rsid w:val="7247C61E"/>
    <w:rsid w:val="72A3E63E"/>
    <w:rsid w:val="72B9A18E"/>
    <w:rsid w:val="73FAE477"/>
    <w:rsid w:val="746097DF"/>
    <w:rsid w:val="74834531"/>
    <w:rsid w:val="749EF1EB"/>
    <w:rsid w:val="74A44834"/>
    <w:rsid w:val="74FF7A16"/>
    <w:rsid w:val="75F47098"/>
    <w:rsid w:val="7610FDA0"/>
    <w:rsid w:val="7715BD1F"/>
    <w:rsid w:val="77BE8490"/>
    <w:rsid w:val="783A2E6F"/>
    <w:rsid w:val="787C9C09"/>
    <w:rsid w:val="78D88A74"/>
    <w:rsid w:val="79AE62B2"/>
    <w:rsid w:val="7A59DA17"/>
    <w:rsid w:val="7AD969BD"/>
    <w:rsid w:val="7B103B0F"/>
    <w:rsid w:val="7BAEB751"/>
    <w:rsid w:val="7BC5CE57"/>
    <w:rsid w:val="7BF3AD9C"/>
    <w:rsid w:val="7C0387A5"/>
    <w:rsid w:val="7CD3FE67"/>
    <w:rsid w:val="7E199D2C"/>
    <w:rsid w:val="7E3A6E40"/>
    <w:rsid w:val="7FA3C07C"/>
    <w:rsid w:val="7FFD98E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B7C183"/>
  <w14:defaultImageDpi w14:val="0"/>
  <w15:docId w15:val="{4F6F3C24-945C-4555-AEC7-BB4D3AB1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ind w:left="109"/>
      <w:outlineLvl w:val="0"/>
    </w:pPr>
    <w:rPr>
      <w:rFonts w:ascii="Verdana" w:hAnsi="Verdana" w:cs="Verdana"/>
      <w:sz w:val="23"/>
      <w:szCs w:val="23"/>
    </w:rPr>
  </w:style>
  <w:style w:type="paragraph" w:styleId="Heading2">
    <w:name w:val="heading 2"/>
    <w:basedOn w:val="Normal"/>
    <w:next w:val="Normal"/>
    <w:link w:val="Heading2Char"/>
    <w:uiPriority w:val="1"/>
    <w:qFormat/>
    <w:pPr>
      <w:ind w:left="109"/>
      <w:outlineLvl w:val="1"/>
    </w:pPr>
    <w:rPr>
      <w:rFonts w:ascii="Verdana" w:hAnsi="Verdana" w:cs="Verdana"/>
      <w:sz w:val="19"/>
      <w:szCs w:val="19"/>
    </w:rPr>
  </w:style>
  <w:style w:type="paragraph" w:styleId="Heading3">
    <w:name w:val="heading 3"/>
    <w:basedOn w:val="Normal"/>
    <w:next w:val="Normal"/>
    <w:link w:val="Heading3Char"/>
    <w:uiPriority w:val="1"/>
    <w:qFormat/>
    <w:pPr>
      <w:ind w:left="109"/>
      <w:outlineLvl w:val="2"/>
    </w:pPr>
    <w:rPr>
      <w:rFonts w:ascii="Verdana" w:hAnsi="Verdana" w:cs="Verdana"/>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ptos Display" w:eastAsia="Times New Roman" w:hAnsi="Aptos Display" w:cs="Times New Roman"/>
      <w:b/>
      <w:bCs/>
      <w:kern w:val="32"/>
      <w:sz w:val="32"/>
      <w:szCs w:val="32"/>
    </w:rPr>
  </w:style>
  <w:style w:type="character" w:customStyle="1" w:styleId="Heading2Char">
    <w:name w:val="Heading 2 Char"/>
    <w:link w:val="Heading2"/>
    <w:uiPriority w:val="9"/>
    <w:semiHidden/>
    <w:rPr>
      <w:rFonts w:ascii="Aptos Display" w:eastAsia="Times New Roman" w:hAnsi="Aptos Display" w:cs="Times New Roman"/>
      <w:b/>
      <w:bCs/>
      <w:i/>
      <w:iCs/>
      <w:kern w:val="0"/>
      <w:sz w:val="28"/>
      <w:szCs w:val="28"/>
    </w:rPr>
  </w:style>
  <w:style w:type="character" w:customStyle="1" w:styleId="Heading3Char">
    <w:name w:val="Heading 3 Char"/>
    <w:link w:val="Heading3"/>
    <w:uiPriority w:val="9"/>
    <w:semiHidden/>
    <w:rPr>
      <w:rFonts w:ascii="Aptos Display" w:eastAsia="Times New Roman" w:hAnsi="Aptos Display" w:cs="Times New Roman"/>
      <w:b/>
      <w:bCs/>
      <w:kern w:val="0"/>
      <w:sz w:val="26"/>
      <w:szCs w:val="26"/>
    </w:rPr>
  </w:style>
  <w:style w:type="paragraph" w:styleId="BodyText">
    <w:name w:val="Body Text"/>
    <w:basedOn w:val="Normal"/>
    <w:link w:val="BodyTextChar"/>
    <w:uiPriority w:val="1"/>
    <w:qFormat/>
    <w:rPr>
      <w:sz w:val="17"/>
      <w:szCs w:val="17"/>
    </w:rPr>
  </w:style>
  <w:style w:type="character" w:customStyle="1" w:styleId="BodyTextChar">
    <w:name w:val="Body Text Char"/>
    <w:link w:val="BodyText"/>
    <w:uiPriority w:val="1"/>
    <w:rPr>
      <w:rFonts w:ascii="Arial" w:hAnsi="Arial" w:cs="Arial"/>
      <w:kern w:val="0"/>
      <w:sz w:val="22"/>
      <w:szCs w:val="22"/>
    </w:rPr>
  </w:style>
  <w:style w:type="paragraph" w:styleId="Title">
    <w:name w:val="Title"/>
    <w:basedOn w:val="Normal"/>
    <w:next w:val="Normal"/>
    <w:link w:val="TitleChar"/>
    <w:uiPriority w:val="1"/>
    <w:qFormat/>
    <w:pPr>
      <w:ind w:left="109" w:right="4043"/>
    </w:pPr>
    <w:rPr>
      <w:rFonts w:ascii="Arial Black" w:hAnsi="Arial Black" w:cs="Arial Black"/>
      <w:sz w:val="26"/>
      <w:szCs w:val="26"/>
    </w:rPr>
  </w:style>
  <w:style w:type="character" w:customStyle="1" w:styleId="TitleChar">
    <w:name w:val="Title Char"/>
    <w:link w:val="Title"/>
    <w:uiPriority w:val="10"/>
    <w:rPr>
      <w:rFonts w:ascii="Aptos Display" w:eastAsia="Times New Roman" w:hAnsi="Aptos Display" w:cs="Times New Roman"/>
      <w:b/>
      <w:bCs/>
      <w:kern w:val="28"/>
      <w:sz w:val="32"/>
      <w:szCs w:val="32"/>
    </w:rPr>
  </w:style>
  <w:style w:type="paragraph" w:styleId="ListParagraph">
    <w:name w:val="List Paragraph"/>
    <w:basedOn w:val="Normal"/>
    <w:uiPriority w:val="1"/>
    <w:qFormat/>
    <w:pPr>
      <w:spacing w:before="21"/>
      <w:ind w:left="632" w:hanging="261"/>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9A16F6"/>
    <w:pPr>
      <w:tabs>
        <w:tab w:val="center" w:pos="4513"/>
        <w:tab w:val="right" w:pos="9026"/>
      </w:tabs>
    </w:pPr>
  </w:style>
  <w:style w:type="character" w:customStyle="1" w:styleId="HeaderChar">
    <w:name w:val="Header Char"/>
    <w:link w:val="Header"/>
    <w:uiPriority w:val="99"/>
    <w:rsid w:val="009A16F6"/>
    <w:rPr>
      <w:rFonts w:ascii="Arial" w:hAnsi="Arial" w:cs="Arial"/>
      <w:kern w:val="0"/>
      <w:sz w:val="22"/>
      <w:szCs w:val="22"/>
    </w:rPr>
  </w:style>
  <w:style w:type="paragraph" w:styleId="Footer">
    <w:name w:val="footer"/>
    <w:basedOn w:val="Normal"/>
    <w:link w:val="FooterChar"/>
    <w:uiPriority w:val="99"/>
    <w:unhideWhenUsed/>
    <w:rsid w:val="009A16F6"/>
    <w:pPr>
      <w:tabs>
        <w:tab w:val="center" w:pos="4513"/>
        <w:tab w:val="right" w:pos="9026"/>
      </w:tabs>
    </w:pPr>
  </w:style>
  <w:style w:type="character" w:customStyle="1" w:styleId="FooterChar">
    <w:name w:val="Footer Char"/>
    <w:link w:val="Footer"/>
    <w:uiPriority w:val="99"/>
    <w:rsid w:val="009A16F6"/>
    <w:rPr>
      <w:rFonts w:ascii="Arial" w:hAnsi="Arial" w:cs="Arial"/>
      <w:kern w:val="0"/>
      <w:sz w:val="22"/>
      <w:szCs w:val="22"/>
    </w:rPr>
  </w:style>
  <w:style w:type="character" w:customStyle="1" w:styleId="values-introsmall-caps">
    <w:name w:val="values-intro_small-caps"/>
    <w:rsid w:val="00B13AF1"/>
    <w:rPr>
      <w:rFonts w:cs="Times New Roman"/>
    </w:rPr>
  </w:style>
  <w:style w:type="character" w:customStyle="1" w:styleId="intro-caps">
    <w:name w:val="intro-caps"/>
    <w:rsid w:val="009D6207"/>
    <w:rPr>
      <w:rFonts w:cs="Times New Roman"/>
    </w:rPr>
  </w:style>
  <w:style w:type="character" w:styleId="Hyperlink">
    <w:name w:val="Hyperlink"/>
    <w:uiPriority w:val="99"/>
    <w:unhideWhenUsed/>
    <w:rsid w:val="00D14CD2"/>
    <w:rPr>
      <w:rFonts w:cs="Times New Roman"/>
      <w:color w:val="467886"/>
      <w:u w:val="single"/>
    </w:rPr>
  </w:style>
  <w:style w:type="character" w:styleId="UnresolvedMention">
    <w:name w:val="Unresolved Mention"/>
    <w:uiPriority w:val="99"/>
    <w:semiHidden/>
    <w:unhideWhenUsed/>
    <w:rsid w:val="00D14CD2"/>
    <w:rPr>
      <w:rFonts w:cs="Times New Roman"/>
      <w:color w:val="605E5C"/>
      <w:shd w:val="clear" w:color="auto" w:fill="E1DFDD"/>
    </w:rPr>
  </w:style>
  <w:style w:type="table" w:styleId="TableGrid">
    <w:name w:val="Table Grid"/>
    <w:basedOn w:val="TableNormal"/>
    <w:uiPriority w:val="39"/>
    <w:rsid w:val="00743CD0"/>
    <w:pPr>
      <w:widowControl w:val="0"/>
    </w:pPr>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9615AC"/>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128666">
      <w:marLeft w:val="0"/>
      <w:marRight w:val="0"/>
      <w:marTop w:val="0"/>
      <w:marBottom w:val="0"/>
      <w:divBdr>
        <w:top w:val="none" w:sz="0" w:space="0" w:color="auto"/>
        <w:left w:val="none" w:sz="0" w:space="0" w:color="auto"/>
        <w:bottom w:val="none" w:sz="0" w:space="0" w:color="auto"/>
        <w:right w:val="none" w:sz="0" w:space="0" w:color="auto"/>
      </w:divBdr>
    </w:div>
    <w:div w:id="1508128667">
      <w:marLeft w:val="0"/>
      <w:marRight w:val="0"/>
      <w:marTop w:val="0"/>
      <w:marBottom w:val="0"/>
      <w:divBdr>
        <w:top w:val="none" w:sz="0" w:space="0" w:color="auto"/>
        <w:left w:val="none" w:sz="0" w:space="0" w:color="auto"/>
        <w:bottom w:val="none" w:sz="0" w:space="0" w:color="auto"/>
        <w:right w:val="none" w:sz="0" w:space="0" w:color="auto"/>
      </w:divBdr>
    </w:div>
    <w:div w:id="1508128668">
      <w:marLeft w:val="0"/>
      <w:marRight w:val="0"/>
      <w:marTop w:val="0"/>
      <w:marBottom w:val="0"/>
      <w:divBdr>
        <w:top w:val="none" w:sz="0" w:space="0" w:color="auto"/>
        <w:left w:val="none" w:sz="0" w:space="0" w:color="auto"/>
        <w:bottom w:val="none" w:sz="0" w:space="0" w:color="auto"/>
        <w:right w:val="none" w:sz="0" w:space="0" w:color="auto"/>
      </w:divBdr>
      <w:divsChild>
        <w:div w:id="1508128670">
          <w:marLeft w:val="0"/>
          <w:marRight w:val="0"/>
          <w:marTop w:val="0"/>
          <w:marBottom w:val="0"/>
          <w:divBdr>
            <w:top w:val="none" w:sz="0" w:space="0" w:color="auto"/>
            <w:left w:val="none" w:sz="0" w:space="0" w:color="auto"/>
            <w:bottom w:val="none" w:sz="0" w:space="0" w:color="auto"/>
            <w:right w:val="none" w:sz="0" w:space="0" w:color="auto"/>
          </w:divBdr>
        </w:div>
      </w:divsChild>
    </w:div>
    <w:div w:id="1508128669">
      <w:marLeft w:val="0"/>
      <w:marRight w:val="0"/>
      <w:marTop w:val="0"/>
      <w:marBottom w:val="0"/>
      <w:divBdr>
        <w:top w:val="none" w:sz="0" w:space="0" w:color="auto"/>
        <w:left w:val="none" w:sz="0" w:space="0" w:color="auto"/>
        <w:bottom w:val="none" w:sz="0" w:space="0" w:color="auto"/>
        <w:right w:val="none" w:sz="0" w:space="0" w:color="auto"/>
      </w:divBdr>
    </w:div>
    <w:div w:id="15081286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2379E92BC745438FBFAFF0489F3FF9" ma:contentTypeVersion="19" ma:contentTypeDescription="Create a new document." ma:contentTypeScope="" ma:versionID="66dacd8aa30458c9f0b77b1a12a9e136">
  <xsd:schema xmlns:xsd="http://www.w3.org/2001/XMLSchema" xmlns:xs="http://www.w3.org/2001/XMLSchema" xmlns:p="http://schemas.microsoft.com/office/2006/metadata/properties" xmlns:ns2="d1a88718-be5e-446c-b535-1c789a19221a" xmlns:ns3="7df26508-614a-409c-9e4d-da08187565e5" targetNamespace="http://schemas.microsoft.com/office/2006/metadata/properties" ma:root="true" ma:fieldsID="ee23e82ab83860e62c9ff8b327fd6078" ns2:_="" ns3:_="">
    <xsd:import namespace="d1a88718-be5e-446c-b535-1c789a19221a"/>
    <xsd:import namespace="7df26508-614a-409c-9e4d-da08187565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88718-be5e-446c-b535-1c789a192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aa3e28-8057-41f2-af68-cf7b87bed7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f26508-614a-409c-9e4d-da08187565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3b2011a-afef-487f-9ee3-b4b39029c483}" ma:internalName="TaxCatchAll" ma:showField="CatchAllData" ma:web="7df26508-614a-409c-9e4d-da08187565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a88718-be5e-446c-b535-1c789a19221a">
      <Terms xmlns="http://schemas.microsoft.com/office/infopath/2007/PartnerControls"/>
    </lcf76f155ced4ddcb4097134ff3c332f>
    <TaxCatchAll xmlns="7df26508-614a-409c-9e4d-da08187565e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299FA-2F62-4ECD-BF56-84994071526A}"/>
</file>

<file path=customXml/itemProps2.xml><?xml version="1.0" encoding="utf-8"?>
<ds:datastoreItem xmlns:ds="http://schemas.openxmlformats.org/officeDocument/2006/customXml" ds:itemID="{ECADD18D-FA63-4707-B7D5-595507A2B341}">
  <ds:schemaRefs>
    <ds:schemaRef ds:uri="http://schemas.microsoft.com/sharepoint/v3/contenttype/forms"/>
  </ds:schemaRefs>
</ds:datastoreItem>
</file>

<file path=customXml/itemProps3.xml><?xml version="1.0" encoding="utf-8"?>
<ds:datastoreItem xmlns:ds="http://schemas.openxmlformats.org/officeDocument/2006/customXml" ds:itemID="{D5A74BBE-4162-4654-96A8-EA37F35D2633}">
  <ds:schemaRefs>
    <ds:schemaRef ds:uri="http://schemas.microsoft.com/office/2006/metadata/properties"/>
    <ds:schemaRef ds:uri="http://schemas.microsoft.com/office/infopath/2007/PartnerControls"/>
    <ds:schemaRef ds:uri="0961a4ed-c6d5-42c4-b6e8-dbb04f6d342a"/>
    <ds:schemaRef ds:uri="a9cb35af-4332-4d97-b496-02d7787a3719"/>
  </ds:schemaRefs>
</ds:datastoreItem>
</file>

<file path=customXml/itemProps4.xml><?xml version="1.0" encoding="utf-8"?>
<ds:datastoreItem xmlns:ds="http://schemas.openxmlformats.org/officeDocument/2006/customXml" ds:itemID="{F85AD6C1-AE91-4392-AA7E-1E990B25C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1382</Words>
  <Characters>7879</Characters>
  <Application>Microsoft Office Word</Application>
  <DocSecurity>0</DocSecurity>
  <Lines>65</Lines>
  <Paragraphs>18</Paragraphs>
  <ScaleCrop>false</ScaleCrop>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Role Profile template rewrite (1).docx</dc:title>
  <dc:subject/>
  <dc:creator>Johnny Reardon (Staff)</dc:creator>
  <cp:keywords/>
  <dc:description/>
  <cp:lastModifiedBy>Natalie Thompson (Staff)</cp:lastModifiedBy>
  <cp:revision>7</cp:revision>
  <dcterms:created xsi:type="dcterms:W3CDTF">2026-08-19T14:30:00Z</dcterms:created>
  <dcterms:modified xsi:type="dcterms:W3CDTF">2026-08-19T14:37:00Z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vt:lpwstr>
  </property>
  <property fmtid="{D5CDD505-2E9C-101B-9397-08002B2CF9AE}" pid="3" name="Producer">
    <vt:lpwstr>macOS Version 12.5.1 (Build 21G83) Quartz PDFContext</vt:lpwstr>
  </property>
  <property fmtid="{D5CDD505-2E9C-101B-9397-08002B2CF9AE}" pid="4" name="ContentTypeId">
    <vt:lpwstr>0x0101001E2379E92BC745438FBFAFF0489F3FF9</vt:lpwstr>
  </property>
  <property fmtid="{D5CDD505-2E9C-101B-9397-08002B2CF9AE}" pid="5" name="MediaServiceImageTags">
    <vt:lpwstr/>
  </property>
  <property fmtid="{D5CDD505-2E9C-101B-9397-08002B2CF9AE}" pid="6" name="docLang">
    <vt:lpwstr>en</vt:lpwstr>
  </property>
</Properties>
</file>